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2624" w14:textId="77777777" w:rsidR="001132DD" w:rsidRDefault="00CF51F6" w:rsidP="00FB4D0E">
      <w:pPr>
        <w:ind w:left="720" w:hanging="360"/>
        <w:jc w:val="center"/>
        <w:rPr>
          <w:b/>
          <w:bCs/>
          <w:sz w:val="36"/>
          <w:szCs w:val="36"/>
        </w:rPr>
      </w:pPr>
      <w:r w:rsidRPr="00CF51F6">
        <w:rPr>
          <w:b/>
          <w:bCs/>
          <w:sz w:val="36"/>
          <w:szCs w:val="36"/>
        </w:rPr>
        <w:t>Guidelines</w:t>
      </w:r>
    </w:p>
    <w:p w14:paraId="06937C20" w14:textId="1867C416" w:rsidR="001132DD" w:rsidRDefault="001132DD" w:rsidP="001132DD">
      <w:pPr>
        <w:ind w:left="720" w:hanging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for the Investing in Industrial Innovation (InCubed) </w:t>
      </w:r>
    </w:p>
    <w:p w14:paraId="4BD45267" w14:textId="063262FD" w:rsidR="00CF51F6" w:rsidRDefault="001132DD" w:rsidP="00FB4D0E">
      <w:pPr>
        <w:ind w:left="720" w:hanging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Greek Call 2020 - </w:t>
      </w:r>
      <w:r w:rsidR="00CF51F6" w:rsidRPr="00CF51F6">
        <w:rPr>
          <w:b/>
          <w:bCs/>
          <w:sz w:val="36"/>
          <w:szCs w:val="36"/>
        </w:rPr>
        <w:t>Campaign #1</w:t>
      </w:r>
    </w:p>
    <w:p w14:paraId="2B6A2850" w14:textId="77777777" w:rsidR="00CF51F6" w:rsidRPr="00CF51F6" w:rsidRDefault="00CF51F6" w:rsidP="002677F7">
      <w:pPr>
        <w:ind w:left="720" w:hanging="360"/>
        <w:jc w:val="both"/>
        <w:rPr>
          <w:b/>
          <w:bCs/>
          <w:sz w:val="36"/>
          <w:szCs w:val="36"/>
        </w:rPr>
      </w:pPr>
    </w:p>
    <w:p w14:paraId="254B56BD" w14:textId="4268ADE0" w:rsidR="0014181F" w:rsidRPr="009963E4" w:rsidRDefault="0014181F" w:rsidP="006952AE">
      <w:pPr>
        <w:jc w:val="both"/>
        <w:rPr>
          <w:b/>
          <w:color w:val="000000" w:themeColor="text1"/>
          <w:lang w:eastAsia="en-GB"/>
        </w:rPr>
      </w:pPr>
      <w:r w:rsidRPr="009963E4">
        <w:rPr>
          <w:b/>
          <w:color w:val="000000" w:themeColor="text1"/>
          <w:lang w:eastAsia="en-GB"/>
        </w:rPr>
        <w:t>INCUBED &amp; THE ROLE OF ESA</w:t>
      </w:r>
    </w:p>
    <w:p w14:paraId="3E8D2B06" w14:textId="7090DFAF" w:rsidR="0014181F" w:rsidRPr="009963E4" w:rsidRDefault="0014181F" w:rsidP="0014181F">
      <w:pPr>
        <w:pStyle w:val="ListParagraph"/>
        <w:numPr>
          <w:ilvl w:val="0"/>
          <w:numId w:val="10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InCubed is focused on developing the commercial EO sector</w:t>
      </w:r>
    </w:p>
    <w:p w14:paraId="00E236F0" w14:textId="13EAEF17" w:rsidR="0014181F" w:rsidRPr="009963E4" w:rsidRDefault="0014181F" w:rsidP="0014181F">
      <w:pPr>
        <w:pStyle w:val="ListParagraph"/>
        <w:numPr>
          <w:ilvl w:val="0"/>
          <w:numId w:val="10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As a co-funded programme driven by industry defined ideas ESA becomes more of a partner to help de-risk developments rather than an end customer</w:t>
      </w:r>
    </w:p>
    <w:p w14:paraId="24D75278" w14:textId="77777777" w:rsidR="0014181F" w:rsidRDefault="0014181F" w:rsidP="006952AE">
      <w:pPr>
        <w:jc w:val="both"/>
        <w:rPr>
          <w:b/>
          <w:lang w:eastAsia="en-GB"/>
        </w:rPr>
      </w:pPr>
    </w:p>
    <w:p w14:paraId="4EF1EB8F" w14:textId="564B610F" w:rsidR="006952AE" w:rsidRPr="00FB4D0E" w:rsidRDefault="006952AE" w:rsidP="006952AE">
      <w:pPr>
        <w:jc w:val="both"/>
        <w:rPr>
          <w:b/>
          <w:lang w:eastAsia="en-GB"/>
        </w:rPr>
      </w:pPr>
      <w:r w:rsidRPr="00FB4D0E">
        <w:rPr>
          <w:b/>
          <w:lang w:eastAsia="en-GB"/>
        </w:rPr>
        <w:t>INCUBED CYCLES</w:t>
      </w:r>
    </w:p>
    <w:p w14:paraId="2299584F" w14:textId="292015D2" w:rsidR="004D442D" w:rsidRDefault="004D442D" w:rsidP="00FB4D0E">
      <w:pPr>
        <w:jc w:val="both"/>
        <w:rPr>
          <w:lang w:eastAsia="en-GB"/>
        </w:rPr>
      </w:pPr>
      <w:r>
        <w:rPr>
          <w:lang w:eastAsia="en-GB"/>
        </w:rPr>
        <w:t>The proposed activity shall be structured in 2 cycles:</w:t>
      </w:r>
    </w:p>
    <w:p w14:paraId="4EA890E7" w14:textId="0ABFF58F" w:rsidR="00A43604" w:rsidRDefault="00A43604" w:rsidP="00FB4D0E">
      <w:pPr>
        <w:pStyle w:val="ListParagraph"/>
        <w:numPr>
          <w:ilvl w:val="0"/>
          <w:numId w:val="1"/>
        </w:numPr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The</w:t>
      </w:r>
      <w:r w:rsidRPr="00CF2DE6">
        <w:rPr>
          <w:color w:val="000000" w:themeColor="text1"/>
          <w:lang w:eastAsia="en-GB"/>
        </w:rPr>
        <w:t xml:space="preserve"> </w:t>
      </w:r>
      <w:r w:rsidR="00CF2DE6" w:rsidRPr="00CF2DE6">
        <w:rPr>
          <w:color w:val="000000" w:themeColor="text1"/>
          <w:lang w:eastAsia="en-GB"/>
        </w:rPr>
        <w:t xml:space="preserve">first </w:t>
      </w:r>
      <w:r>
        <w:rPr>
          <w:color w:val="000000" w:themeColor="text1"/>
          <w:lang w:eastAsia="en-GB"/>
        </w:rPr>
        <w:t xml:space="preserve">InCubed cycle </w:t>
      </w:r>
      <w:r w:rsidR="001F19B3">
        <w:rPr>
          <w:color w:val="000000" w:themeColor="text1"/>
          <w:lang w:eastAsia="en-GB"/>
        </w:rPr>
        <w:t xml:space="preserve">is </w:t>
      </w:r>
      <w:r>
        <w:rPr>
          <w:color w:val="000000" w:themeColor="text1"/>
          <w:lang w:eastAsia="en-GB"/>
        </w:rPr>
        <w:t>called</w:t>
      </w:r>
      <w:r w:rsidR="001F19B3">
        <w:rPr>
          <w:color w:val="000000" w:themeColor="text1"/>
          <w:lang w:eastAsia="en-GB"/>
        </w:rPr>
        <w:t xml:space="preserve"> </w:t>
      </w:r>
      <w:r w:rsidR="002233C4">
        <w:rPr>
          <w:color w:val="000000" w:themeColor="text1"/>
          <w:lang w:eastAsia="en-GB"/>
        </w:rPr>
        <w:t>D</w:t>
      </w:r>
      <w:r w:rsidR="00CF2DE6" w:rsidRPr="00CF2DE6">
        <w:rPr>
          <w:color w:val="000000" w:themeColor="text1"/>
          <w:lang w:eastAsia="en-GB"/>
        </w:rPr>
        <w:t>e-</w:t>
      </w:r>
      <w:r w:rsidR="001132DD">
        <w:rPr>
          <w:color w:val="000000" w:themeColor="text1"/>
          <w:lang w:eastAsia="en-GB"/>
        </w:rPr>
        <w:t>R</w:t>
      </w:r>
      <w:r w:rsidR="00CF2DE6" w:rsidRPr="00CF2DE6">
        <w:rPr>
          <w:color w:val="000000" w:themeColor="text1"/>
          <w:lang w:eastAsia="en-GB"/>
        </w:rPr>
        <w:t>iskin</w:t>
      </w:r>
      <w:r>
        <w:rPr>
          <w:color w:val="000000" w:themeColor="text1"/>
          <w:lang w:eastAsia="en-GB"/>
        </w:rPr>
        <w:t xml:space="preserve">g. </w:t>
      </w:r>
    </w:p>
    <w:p w14:paraId="747EB328" w14:textId="12FB14ED" w:rsidR="00A43604" w:rsidRDefault="00A43604" w:rsidP="006952AE">
      <w:pPr>
        <w:pStyle w:val="ListParagraph"/>
        <w:numPr>
          <w:ilvl w:val="1"/>
          <w:numId w:val="1"/>
        </w:numPr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It</w:t>
      </w:r>
      <w:r w:rsidRPr="009D4E55">
        <w:rPr>
          <w:color w:val="000000" w:themeColor="text1"/>
          <w:lang w:eastAsia="en-GB"/>
        </w:rPr>
        <w:t xml:space="preserve"> shall be co-funded by the Greek delegation</w:t>
      </w:r>
      <w:r w:rsidR="00D9217F">
        <w:rPr>
          <w:color w:val="000000" w:themeColor="text1"/>
          <w:lang w:eastAsia="en-GB"/>
        </w:rPr>
        <w:t xml:space="preserve"> (General Secretariat of Telecommunications and Post of the Ministry of Digital Governance)</w:t>
      </w:r>
      <w:r w:rsidRPr="009D4E55">
        <w:rPr>
          <w:color w:val="000000" w:themeColor="text1"/>
          <w:lang w:eastAsia="en-GB"/>
        </w:rPr>
        <w:t xml:space="preserve"> up to 150 </w:t>
      </w:r>
      <w:proofErr w:type="spellStart"/>
      <w:r w:rsidRPr="009D4E55">
        <w:rPr>
          <w:color w:val="000000" w:themeColor="text1"/>
          <w:lang w:eastAsia="en-GB"/>
        </w:rPr>
        <w:t>kEur</w:t>
      </w:r>
      <w:proofErr w:type="spellEnd"/>
      <w:r w:rsidRPr="009D4E55">
        <w:rPr>
          <w:color w:val="000000" w:themeColor="text1"/>
          <w:lang w:eastAsia="en-GB"/>
        </w:rPr>
        <w:t xml:space="preserve"> </w:t>
      </w:r>
    </w:p>
    <w:p w14:paraId="2ACF79C1" w14:textId="4F64301C" w:rsidR="00A43604" w:rsidRPr="00FB4D0E" w:rsidRDefault="00A43604" w:rsidP="00FB4D0E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It shall last</w:t>
      </w:r>
      <w:r w:rsidRPr="009D4E55">
        <w:rPr>
          <w:color w:val="000000" w:themeColor="text1"/>
          <w:lang w:eastAsia="en-GB"/>
        </w:rPr>
        <w:t xml:space="preserve"> up to 9 months</w:t>
      </w:r>
    </w:p>
    <w:p w14:paraId="309FE7F1" w14:textId="519E948F" w:rsidR="001F19B3" w:rsidRDefault="00A43604" w:rsidP="004D442D">
      <w:pPr>
        <w:pStyle w:val="ListParagraph"/>
        <w:numPr>
          <w:ilvl w:val="1"/>
          <w:numId w:val="1"/>
        </w:numPr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This cycle focuses on </w:t>
      </w:r>
      <w:r w:rsidR="007F62B3">
        <w:rPr>
          <w:color w:val="000000" w:themeColor="text1"/>
          <w:lang w:eastAsia="en-GB"/>
        </w:rPr>
        <w:t xml:space="preserve"> </w:t>
      </w:r>
      <w:r w:rsidR="001F19B3">
        <w:rPr>
          <w:color w:val="000000" w:themeColor="text1"/>
          <w:lang w:eastAsia="en-GB"/>
        </w:rPr>
        <w:t xml:space="preserve">de-risking </w:t>
      </w:r>
      <w:r w:rsidR="007F62B3">
        <w:rPr>
          <w:color w:val="000000" w:themeColor="text1"/>
          <w:lang w:eastAsia="en-GB"/>
        </w:rPr>
        <w:t xml:space="preserve">activities </w:t>
      </w:r>
      <w:r w:rsidR="001F19B3">
        <w:rPr>
          <w:color w:val="000000" w:themeColor="text1"/>
          <w:lang w:eastAsia="en-GB"/>
        </w:rPr>
        <w:t xml:space="preserve">to ensure e.g. </w:t>
      </w:r>
    </w:p>
    <w:p w14:paraId="51796C99" w14:textId="77777777" w:rsidR="001F19B3" w:rsidRPr="009963E4" w:rsidRDefault="001F19B3" w:rsidP="001F19B3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bookmarkStart w:id="0" w:name="_GoBack"/>
      <w:r w:rsidRPr="009963E4">
        <w:rPr>
          <w:color w:val="000000" w:themeColor="text1"/>
          <w:lang w:eastAsia="en-GB"/>
        </w:rPr>
        <w:t>the customer needs are assessed</w:t>
      </w:r>
    </w:p>
    <w:p w14:paraId="155CAE0C" w14:textId="21E2DC58" w:rsidR="00A43604" w:rsidRPr="009963E4" w:rsidRDefault="001F19B3" w:rsidP="006952AE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the commercial viability is explore</w:t>
      </w:r>
      <w:r w:rsidR="006952AE" w:rsidRPr="009963E4">
        <w:rPr>
          <w:color w:val="000000" w:themeColor="text1"/>
          <w:lang w:eastAsia="en-GB"/>
        </w:rPr>
        <w:t>d</w:t>
      </w:r>
    </w:p>
    <w:p w14:paraId="2C4AC96B" w14:textId="77777777" w:rsidR="001F19B3" w:rsidRPr="009963E4" w:rsidRDefault="001F19B3" w:rsidP="001F19B3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the requirements are collected/consolidated</w:t>
      </w:r>
    </w:p>
    <w:p w14:paraId="31EA6B08" w14:textId="586019C8" w:rsidR="001F19B3" w:rsidRPr="009963E4" w:rsidRDefault="001F19B3" w:rsidP="001F19B3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the preliminary design is defined</w:t>
      </w:r>
      <w:r w:rsidR="00A43604" w:rsidRPr="009963E4">
        <w:rPr>
          <w:color w:val="000000" w:themeColor="text1"/>
          <w:lang w:eastAsia="en-GB"/>
        </w:rPr>
        <w:t>, etc</w:t>
      </w:r>
      <w:r w:rsidRPr="009963E4">
        <w:rPr>
          <w:color w:val="000000" w:themeColor="text1"/>
          <w:lang w:eastAsia="en-GB"/>
        </w:rPr>
        <w:t xml:space="preserve">. </w:t>
      </w:r>
    </w:p>
    <w:p w14:paraId="26CDFC1A" w14:textId="3AA5163B" w:rsidR="001F19B3" w:rsidRPr="009963E4" w:rsidRDefault="001F19B3" w:rsidP="001F19B3">
      <w:pPr>
        <w:pStyle w:val="ListParagraph"/>
        <w:numPr>
          <w:ilvl w:val="1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 xml:space="preserve">The de-risking cycle shall include all activities necessary to ensure that the development is ready for implementation in the next cycle. </w:t>
      </w:r>
    </w:p>
    <w:p w14:paraId="6A529EB6" w14:textId="30C0CDF3" w:rsidR="00A43604" w:rsidRPr="009963E4" w:rsidRDefault="00A43604" w:rsidP="001F19B3">
      <w:pPr>
        <w:pStyle w:val="ListParagraph"/>
        <w:numPr>
          <w:ilvl w:val="1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 xml:space="preserve">The starting point for an InCubed de-risking cycle is ~TRL 4 and </w:t>
      </w:r>
      <w:r w:rsidR="006952AE" w:rsidRPr="009963E4">
        <w:rPr>
          <w:color w:val="000000" w:themeColor="text1"/>
          <w:lang w:eastAsia="en-GB"/>
        </w:rPr>
        <w:t>the</w:t>
      </w:r>
      <w:r w:rsidRPr="009963E4">
        <w:rPr>
          <w:color w:val="000000" w:themeColor="text1"/>
          <w:lang w:eastAsia="en-GB"/>
        </w:rPr>
        <w:t xml:space="preserve"> end point is </w:t>
      </w:r>
      <w:r w:rsidR="006952AE" w:rsidRPr="009963E4">
        <w:rPr>
          <w:color w:val="000000" w:themeColor="text1"/>
          <w:lang w:eastAsia="en-GB"/>
        </w:rPr>
        <w:t>~</w:t>
      </w:r>
      <w:r w:rsidRPr="009963E4">
        <w:rPr>
          <w:color w:val="000000" w:themeColor="text1"/>
          <w:lang w:eastAsia="en-GB"/>
        </w:rPr>
        <w:t>TRL 5-6</w:t>
      </w:r>
    </w:p>
    <w:p w14:paraId="3FAC382C" w14:textId="61B66D19" w:rsidR="001F19B3" w:rsidRPr="009963E4" w:rsidRDefault="00A43604" w:rsidP="001F19B3">
      <w:pPr>
        <w:pStyle w:val="ListParagraph"/>
        <w:numPr>
          <w:ilvl w:val="1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 xml:space="preserve">A </w:t>
      </w:r>
      <w:r w:rsidR="006952AE" w:rsidRPr="009963E4">
        <w:rPr>
          <w:color w:val="000000" w:themeColor="text1"/>
          <w:lang w:eastAsia="en-GB"/>
        </w:rPr>
        <w:t xml:space="preserve">contractual </w:t>
      </w:r>
      <w:r w:rsidRPr="009963E4">
        <w:rPr>
          <w:color w:val="000000" w:themeColor="text1"/>
          <w:lang w:eastAsia="en-GB"/>
        </w:rPr>
        <w:t xml:space="preserve">milestone review meeting shall be held at the end of this cycle with all InCubed partners to discuss the development and its possible move into the next cycle. </w:t>
      </w:r>
    </w:p>
    <w:p w14:paraId="2E8454B0" w14:textId="596FDE89" w:rsidR="00BF2BDB" w:rsidRPr="009963E4" w:rsidRDefault="00BF2BDB" w:rsidP="001F19B3">
      <w:pPr>
        <w:pStyle w:val="ListParagraph"/>
        <w:numPr>
          <w:ilvl w:val="1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The de-risking cycle shall include:</w:t>
      </w:r>
    </w:p>
    <w:p w14:paraId="03945F21" w14:textId="2078D685" w:rsidR="00BF2BDB" w:rsidRPr="009963E4" w:rsidRDefault="00BF2BDB" w:rsidP="00BF2BDB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User engagement / User needs</w:t>
      </w:r>
    </w:p>
    <w:p w14:paraId="6C49F657" w14:textId="195C6C54" w:rsidR="00BF2BDB" w:rsidRPr="009963E4" w:rsidRDefault="00BF2BDB" w:rsidP="00BF2BDB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 xml:space="preserve">System concept description </w:t>
      </w:r>
    </w:p>
    <w:p w14:paraId="09B49342" w14:textId="705CE281" w:rsidR="00BF2BDB" w:rsidRPr="009963E4" w:rsidRDefault="00BF2BDB" w:rsidP="00BF2BDB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Overview of any tests or performed analyses</w:t>
      </w:r>
    </w:p>
    <w:p w14:paraId="33B9134C" w14:textId="1FFA9C46" w:rsidR="00BF2BDB" w:rsidRPr="009963E4" w:rsidRDefault="00BF2BDB" w:rsidP="00FB4D0E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Roadmap to implementation and commercialisation</w:t>
      </w:r>
    </w:p>
    <w:bookmarkEnd w:id="0"/>
    <w:p w14:paraId="2EE70593" w14:textId="0641B858" w:rsidR="001F19B3" w:rsidRPr="00FB4D0E" w:rsidRDefault="001F19B3" w:rsidP="00FB4D0E">
      <w:pPr>
        <w:pStyle w:val="ListParagraph"/>
        <w:ind w:left="1440"/>
        <w:jc w:val="both"/>
        <w:rPr>
          <w:color w:val="000000" w:themeColor="text1"/>
          <w:lang w:eastAsia="en-GB"/>
        </w:rPr>
      </w:pPr>
    </w:p>
    <w:p w14:paraId="34C851EF" w14:textId="40DFA6D4" w:rsidR="006952AE" w:rsidRDefault="006952AE" w:rsidP="001F19B3">
      <w:pPr>
        <w:pStyle w:val="ListParagraph"/>
        <w:numPr>
          <w:ilvl w:val="0"/>
          <w:numId w:val="1"/>
        </w:numPr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The</w:t>
      </w:r>
      <w:r w:rsidRPr="00CF2DE6">
        <w:rPr>
          <w:color w:val="000000" w:themeColor="text1"/>
          <w:lang w:eastAsia="en-GB"/>
        </w:rPr>
        <w:t xml:space="preserve"> </w:t>
      </w:r>
      <w:r w:rsidR="00A43604">
        <w:rPr>
          <w:color w:val="000000" w:themeColor="text1"/>
          <w:lang w:eastAsia="en-GB"/>
        </w:rPr>
        <w:t xml:space="preserve">Second InCubed Cycle </w:t>
      </w:r>
      <w:r>
        <w:rPr>
          <w:color w:val="000000" w:themeColor="text1"/>
          <w:lang w:eastAsia="en-GB"/>
        </w:rPr>
        <w:t xml:space="preserve">(which </w:t>
      </w:r>
      <w:r w:rsidR="00CF2DE6" w:rsidRPr="00CF2DE6">
        <w:rPr>
          <w:color w:val="000000" w:themeColor="text1"/>
          <w:lang w:eastAsia="en-GB"/>
        </w:rPr>
        <w:t>follow</w:t>
      </w:r>
      <w:r>
        <w:rPr>
          <w:color w:val="000000" w:themeColor="text1"/>
          <w:lang w:eastAsia="en-GB"/>
        </w:rPr>
        <w:t xml:space="preserve">s the De-Risking cycle is called the </w:t>
      </w:r>
      <w:r w:rsidR="00CF2DE6" w:rsidRPr="00CF2DE6">
        <w:rPr>
          <w:color w:val="000000" w:themeColor="text1"/>
          <w:lang w:eastAsia="en-GB"/>
        </w:rPr>
        <w:t>Product Development</w:t>
      </w:r>
      <w:r w:rsidR="00B41F72">
        <w:rPr>
          <w:color w:val="000000" w:themeColor="text1"/>
          <w:lang w:eastAsia="en-GB"/>
        </w:rPr>
        <w:t xml:space="preserve"> cycle</w:t>
      </w:r>
      <w:r w:rsidR="00CF2DE6" w:rsidRPr="00CF2DE6">
        <w:rPr>
          <w:color w:val="000000" w:themeColor="text1"/>
          <w:lang w:eastAsia="en-GB"/>
        </w:rPr>
        <w:t xml:space="preserve"> </w:t>
      </w:r>
    </w:p>
    <w:p w14:paraId="453B1B1B" w14:textId="71B4DE2C" w:rsidR="006952AE" w:rsidRDefault="006952AE" w:rsidP="006952AE">
      <w:pPr>
        <w:pStyle w:val="ListParagraph"/>
        <w:numPr>
          <w:ilvl w:val="1"/>
          <w:numId w:val="1"/>
        </w:numPr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It</w:t>
      </w:r>
      <w:r w:rsidRPr="009D4E55">
        <w:rPr>
          <w:color w:val="000000" w:themeColor="text1"/>
          <w:lang w:eastAsia="en-GB"/>
        </w:rPr>
        <w:t xml:space="preserve"> shall be co-funded by the Greek delegation up to </w:t>
      </w:r>
      <w:r>
        <w:rPr>
          <w:color w:val="000000" w:themeColor="text1"/>
          <w:lang w:eastAsia="en-GB"/>
        </w:rPr>
        <w:t>1.4</w:t>
      </w:r>
      <w:r w:rsidRPr="009D4E55">
        <w:rPr>
          <w:color w:val="000000" w:themeColor="text1"/>
          <w:lang w:eastAsia="en-GB"/>
        </w:rPr>
        <w:t xml:space="preserve"> </w:t>
      </w:r>
      <w:proofErr w:type="spellStart"/>
      <w:r>
        <w:rPr>
          <w:color w:val="000000" w:themeColor="text1"/>
          <w:lang w:eastAsia="en-GB"/>
        </w:rPr>
        <w:t>M</w:t>
      </w:r>
      <w:r w:rsidRPr="009D4E55">
        <w:rPr>
          <w:color w:val="000000" w:themeColor="text1"/>
          <w:lang w:eastAsia="en-GB"/>
        </w:rPr>
        <w:t>Eur</w:t>
      </w:r>
      <w:proofErr w:type="spellEnd"/>
      <w:r w:rsidRPr="009D4E55">
        <w:rPr>
          <w:color w:val="000000" w:themeColor="text1"/>
          <w:lang w:eastAsia="en-GB"/>
        </w:rPr>
        <w:t xml:space="preserve"> </w:t>
      </w:r>
    </w:p>
    <w:p w14:paraId="3228A3AD" w14:textId="29ED7B0B" w:rsidR="006952AE" w:rsidRDefault="006952AE" w:rsidP="006952AE">
      <w:pPr>
        <w:pStyle w:val="ListParagraph"/>
        <w:numPr>
          <w:ilvl w:val="1"/>
          <w:numId w:val="1"/>
        </w:numPr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This cycle</w:t>
      </w:r>
      <w:r w:rsidRPr="00FB4D0E">
        <w:rPr>
          <w:color w:val="000000" w:themeColor="text1"/>
          <w:lang w:eastAsia="en-GB"/>
        </w:rPr>
        <w:t xml:space="preserve"> shall last up to </w:t>
      </w:r>
      <w:r>
        <w:rPr>
          <w:color w:val="000000" w:themeColor="text1"/>
          <w:lang w:eastAsia="en-GB"/>
        </w:rPr>
        <w:t>32</w:t>
      </w:r>
      <w:r w:rsidRPr="00FB4D0E">
        <w:rPr>
          <w:color w:val="000000" w:themeColor="text1"/>
          <w:lang w:eastAsia="en-GB"/>
        </w:rPr>
        <w:t xml:space="preserve"> month</w:t>
      </w:r>
      <w:r>
        <w:rPr>
          <w:color w:val="000000" w:themeColor="text1"/>
          <w:lang w:eastAsia="en-GB"/>
        </w:rPr>
        <w:t>s</w:t>
      </w:r>
    </w:p>
    <w:p w14:paraId="457A980F" w14:textId="332CDC06" w:rsidR="006952AE" w:rsidRDefault="006952AE" w:rsidP="006952AE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Development phase: </w:t>
      </w:r>
      <w:r w:rsidR="00700CC7">
        <w:rPr>
          <w:color w:val="000000" w:themeColor="text1"/>
          <w:lang w:eastAsia="en-GB"/>
        </w:rPr>
        <w:t xml:space="preserve">up to </w:t>
      </w:r>
      <w:r>
        <w:rPr>
          <w:color w:val="000000" w:themeColor="text1"/>
          <w:lang w:eastAsia="en-GB"/>
        </w:rPr>
        <w:t>22 Months</w:t>
      </w:r>
    </w:p>
    <w:p w14:paraId="1168142A" w14:textId="11C28EB2" w:rsidR="006952AE" w:rsidRDefault="006952AE" w:rsidP="006952AE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LEOP/Operations Phase: 12 Months (design lifetime)</w:t>
      </w:r>
    </w:p>
    <w:p w14:paraId="6FE8ED25" w14:textId="1A814424" w:rsidR="00FB4D0E" w:rsidRPr="009963E4" w:rsidRDefault="00FB4D0E" w:rsidP="006952AE">
      <w:pPr>
        <w:pStyle w:val="ListParagraph"/>
        <w:numPr>
          <w:ilvl w:val="2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The appropriate milestones can be identified and described</w:t>
      </w:r>
    </w:p>
    <w:p w14:paraId="6C1FD29F" w14:textId="77777777" w:rsidR="00FB4D0E" w:rsidRPr="0014181F" w:rsidRDefault="00FB4D0E" w:rsidP="0014181F">
      <w:pPr>
        <w:jc w:val="both"/>
        <w:rPr>
          <w:color w:val="000000" w:themeColor="text1"/>
          <w:lang w:eastAsia="en-GB"/>
        </w:rPr>
      </w:pPr>
    </w:p>
    <w:p w14:paraId="2E72A9E0" w14:textId="77777777" w:rsidR="00523137" w:rsidRPr="00FB4D0E" w:rsidRDefault="00523137" w:rsidP="00FB4D0E">
      <w:pPr>
        <w:pStyle w:val="ListParagraph"/>
        <w:ind w:left="2160"/>
        <w:jc w:val="both"/>
        <w:rPr>
          <w:color w:val="000000" w:themeColor="text1"/>
          <w:lang w:eastAsia="en-GB"/>
        </w:rPr>
      </w:pPr>
    </w:p>
    <w:p w14:paraId="1A1560C2" w14:textId="412DAA99" w:rsidR="00F5674F" w:rsidRDefault="006952AE" w:rsidP="00F5674F">
      <w:pPr>
        <w:pStyle w:val="ListParagraph"/>
        <w:numPr>
          <w:ilvl w:val="0"/>
          <w:numId w:val="1"/>
        </w:numPr>
        <w:jc w:val="both"/>
        <w:rPr>
          <w:color w:val="000000" w:themeColor="text1"/>
          <w:lang w:eastAsia="en-GB"/>
        </w:rPr>
      </w:pPr>
      <w:r w:rsidRPr="00CF2DE6">
        <w:rPr>
          <w:color w:val="000000" w:themeColor="text1"/>
          <w:lang w:eastAsia="en-GB"/>
        </w:rPr>
        <w:t xml:space="preserve"> </w:t>
      </w:r>
      <w:r>
        <w:rPr>
          <w:color w:val="000000" w:themeColor="text1"/>
          <w:lang w:eastAsia="en-GB"/>
        </w:rPr>
        <w:t xml:space="preserve">These activities shall include the development of an </w:t>
      </w:r>
      <w:r w:rsidR="00FB4D0E">
        <w:rPr>
          <w:color w:val="000000" w:themeColor="text1"/>
          <w:lang w:eastAsia="en-GB"/>
        </w:rPr>
        <w:t>In-Orbit</w:t>
      </w:r>
      <w:r>
        <w:rPr>
          <w:color w:val="000000" w:themeColor="text1"/>
          <w:lang w:eastAsia="en-GB"/>
        </w:rPr>
        <w:t xml:space="preserve"> Demonstrator and In-Orbit Validation </w:t>
      </w:r>
      <w:r w:rsidR="00CF2DE6" w:rsidRPr="00CF2DE6">
        <w:rPr>
          <w:color w:val="000000" w:themeColor="text1"/>
          <w:lang w:eastAsia="en-GB"/>
        </w:rPr>
        <w:t>with at least one customer</w:t>
      </w:r>
      <w:r w:rsidR="007F62B3">
        <w:rPr>
          <w:color w:val="000000" w:themeColor="text1"/>
          <w:lang w:eastAsia="en-GB"/>
        </w:rPr>
        <w:t xml:space="preserve"> </w:t>
      </w:r>
      <w:r>
        <w:rPr>
          <w:color w:val="000000" w:themeColor="text1"/>
          <w:lang w:eastAsia="en-GB"/>
        </w:rPr>
        <w:t xml:space="preserve">who shall be </w:t>
      </w:r>
      <w:r w:rsidR="007F62B3">
        <w:rPr>
          <w:color w:val="000000" w:themeColor="text1"/>
          <w:lang w:eastAsia="en-GB"/>
        </w:rPr>
        <w:t xml:space="preserve">involved in the activity. </w:t>
      </w:r>
    </w:p>
    <w:p w14:paraId="0FF68B4C" w14:textId="77777777" w:rsidR="00F5674F" w:rsidRDefault="00F5674F" w:rsidP="00F5674F">
      <w:pPr>
        <w:pStyle w:val="ListParagraph"/>
        <w:jc w:val="both"/>
        <w:rPr>
          <w:color w:val="000000" w:themeColor="text1"/>
          <w:lang w:eastAsia="en-GB"/>
        </w:rPr>
      </w:pPr>
    </w:p>
    <w:p w14:paraId="6B9755D4" w14:textId="7CA35969" w:rsidR="00BD3182" w:rsidRPr="009963E4" w:rsidRDefault="00BD3182" w:rsidP="00F5674F">
      <w:pPr>
        <w:pStyle w:val="ListParagraph"/>
        <w:numPr>
          <w:ilvl w:val="0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 xml:space="preserve">The starting point for an InCubed Product Development cycle is ~TRL </w:t>
      </w:r>
      <w:r w:rsidR="00F5674F" w:rsidRPr="009963E4">
        <w:rPr>
          <w:color w:val="000000" w:themeColor="text1"/>
          <w:lang w:eastAsia="en-GB"/>
        </w:rPr>
        <w:t>5/6</w:t>
      </w:r>
      <w:r w:rsidRPr="009963E4">
        <w:rPr>
          <w:color w:val="000000" w:themeColor="text1"/>
          <w:lang w:eastAsia="en-GB"/>
        </w:rPr>
        <w:t xml:space="preserve"> and the end point is </w:t>
      </w:r>
      <w:r w:rsidR="00F5674F" w:rsidRPr="009963E4">
        <w:rPr>
          <w:color w:val="000000" w:themeColor="text1"/>
          <w:lang w:eastAsia="en-GB"/>
        </w:rPr>
        <w:t>at least TRL 7 (demonstration). In the Greek case an IOD/IOV is required (TRL 9).</w:t>
      </w:r>
    </w:p>
    <w:p w14:paraId="14629557" w14:textId="77777777" w:rsidR="00371619" w:rsidRPr="009963E4" w:rsidRDefault="00371619" w:rsidP="00371619">
      <w:pPr>
        <w:pStyle w:val="ListParagraph"/>
        <w:rPr>
          <w:color w:val="000000" w:themeColor="text1"/>
          <w:lang w:eastAsia="en-GB"/>
        </w:rPr>
      </w:pPr>
    </w:p>
    <w:p w14:paraId="6AB37703" w14:textId="77777777" w:rsidR="00371619" w:rsidRPr="009963E4" w:rsidRDefault="00371619" w:rsidP="0037161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The bidder shall submit an idea pitch addressing both cycles.</w:t>
      </w:r>
    </w:p>
    <w:p w14:paraId="21AA1133" w14:textId="77777777" w:rsidR="00371619" w:rsidRPr="009963E4" w:rsidRDefault="00371619" w:rsidP="00371619">
      <w:pPr>
        <w:jc w:val="both"/>
        <w:rPr>
          <w:color w:val="000000" w:themeColor="text1"/>
          <w:lang w:eastAsia="en-GB"/>
        </w:rPr>
      </w:pPr>
    </w:p>
    <w:p w14:paraId="4A4F85F0" w14:textId="77777777" w:rsidR="00F5674F" w:rsidRPr="009963E4" w:rsidRDefault="00F5674F" w:rsidP="00F5674F">
      <w:pPr>
        <w:jc w:val="both"/>
        <w:rPr>
          <w:color w:val="000000" w:themeColor="text1"/>
          <w:lang w:eastAsia="en-GB"/>
        </w:rPr>
      </w:pPr>
    </w:p>
    <w:p w14:paraId="5F8C97FF" w14:textId="77777777" w:rsidR="00371619" w:rsidRPr="009963E4" w:rsidRDefault="00523137" w:rsidP="0037161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 xml:space="preserve">The winner of the Idea Pitch assessment shall be granted an InCubed De-Risking activity </w:t>
      </w:r>
      <w:r w:rsidR="00371619" w:rsidRPr="009963E4">
        <w:rPr>
          <w:color w:val="000000" w:themeColor="text1"/>
          <w:lang w:eastAsia="en-GB"/>
        </w:rPr>
        <w:t xml:space="preserve">(subject to a successful TEB) </w:t>
      </w:r>
      <w:r w:rsidRPr="009963E4">
        <w:rPr>
          <w:color w:val="000000" w:themeColor="text1"/>
          <w:lang w:eastAsia="en-GB"/>
        </w:rPr>
        <w:t xml:space="preserve">with the possibility to enter a further Product Development cycle </w:t>
      </w:r>
      <w:r w:rsidR="00FB4D0E" w:rsidRPr="009963E4">
        <w:rPr>
          <w:color w:val="000000" w:themeColor="text1"/>
          <w:lang w:eastAsia="en-GB"/>
        </w:rPr>
        <w:t>(</w:t>
      </w:r>
      <w:r w:rsidRPr="009963E4">
        <w:rPr>
          <w:color w:val="000000" w:themeColor="text1"/>
          <w:lang w:eastAsia="en-GB"/>
        </w:rPr>
        <w:t>subject to a successful first De-Risking cycle closure</w:t>
      </w:r>
      <w:r w:rsidR="00FB4D0E" w:rsidRPr="009963E4">
        <w:rPr>
          <w:color w:val="000000" w:themeColor="text1"/>
          <w:lang w:eastAsia="en-GB"/>
        </w:rPr>
        <w:t>)</w:t>
      </w:r>
      <w:r w:rsidRPr="009963E4">
        <w:rPr>
          <w:color w:val="000000" w:themeColor="text1"/>
          <w:lang w:eastAsia="en-GB"/>
        </w:rPr>
        <w:t>.</w:t>
      </w:r>
      <w:r w:rsidR="00371619" w:rsidRPr="009963E4">
        <w:rPr>
          <w:color w:val="000000" w:themeColor="text1"/>
          <w:lang w:eastAsia="en-GB"/>
        </w:rPr>
        <w:t xml:space="preserve"> </w:t>
      </w:r>
    </w:p>
    <w:p w14:paraId="2FAFF033" w14:textId="77777777" w:rsidR="00371619" w:rsidRPr="009963E4" w:rsidRDefault="00371619" w:rsidP="00371619">
      <w:pPr>
        <w:pStyle w:val="ListParagraph"/>
        <w:rPr>
          <w:color w:val="000000" w:themeColor="text1"/>
          <w:lang w:eastAsia="en-GB"/>
        </w:rPr>
      </w:pPr>
    </w:p>
    <w:p w14:paraId="2A78BF88" w14:textId="45E65180" w:rsidR="00371619" w:rsidRPr="009963E4" w:rsidRDefault="00371619" w:rsidP="0037161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In the event that either:</w:t>
      </w:r>
    </w:p>
    <w:p w14:paraId="4FE2CAC6" w14:textId="77777777" w:rsidR="006C64E7" w:rsidRPr="009963E4" w:rsidRDefault="006C64E7" w:rsidP="009963E4">
      <w:pPr>
        <w:ind w:firstLine="720"/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 xml:space="preserve">a) the TEB is not successful or </w:t>
      </w:r>
    </w:p>
    <w:p w14:paraId="7B28466D" w14:textId="77777777" w:rsidR="007A6068" w:rsidRPr="009963E4" w:rsidRDefault="006C64E7" w:rsidP="009963E4">
      <w:pPr>
        <w:pStyle w:val="ListParagraph"/>
        <w:ind w:left="1440"/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 xml:space="preserve">b) the de-risking cycle cannot be successfully completed, in order to move to the development cycle; </w:t>
      </w:r>
    </w:p>
    <w:p w14:paraId="383ABF55" w14:textId="77777777" w:rsidR="007A6068" w:rsidRPr="009963E4" w:rsidRDefault="007A6068" w:rsidP="009963E4">
      <w:pPr>
        <w:ind w:left="720"/>
        <w:jc w:val="both"/>
        <w:rPr>
          <w:color w:val="000000" w:themeColor="text1"/>
          <w:lang w:eastAsia="en-GB"/>
        </w:rPr>
      </w:pPr>
    </w:p>
    <w:p w14:paraId="0932CA7A" w14:textId="4F34D0CA" w:rsidR="006C64E7" w:rsidRPr="009963E4" w:rsidRDefault="006C64E7" w:rsidP="009963E4">
      <w:pPr>
        <w:ind w:left="720"/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then ESA will proceed selecting the next-place company/consortium and invite them to submit a Part 1 Outline Proposal.</w:t>
      </w:r>
    </w:p>
    <w:p w14:paraId="4A5F689D" w14:textId="77777777" w:rsidR="00523137" w:rsidRPr="009963E4" w:rsidRDefault="00523137" w:rsidP="00FB4D0E">
      <w:pPr>
        <w:pStyle w:val="ListParagraph"/>
        <w:rPr>
          <w:color w:val="000000" w:themeColor="text1"/>
          <w:lang w:eastAsia="en-GB"/>
        </w:rPr>
      </w:pPr>
    </w:p>
    <w:p w14:paraId="5558DDC4" w14:textId="26C57676" w:rsidR="00523137" w:rsidRDefault="00523137" w:rsidP="006952AE">
      <w:pPr>
        <w:jc w:val="both"/>
        <w:rPr>
          <w:color w:val="000000" w:themeColor="text1"/>
          <w:lang w:eastAsia="en-GB"/>
        </w:rPr>
      </w:pPr>
    </w:p>
    <w:p w14:paraId="1CD45854" w14:textId="68B5B57D" w:rsidR="006952AE" w:rsidRPr="00FB4D0E" w:rsidRDefault="00BF2BDB" w:rsidP="00FB4D0E">
      <w:pPr>
        <w:jc w:val="both"/>
        <w:rPr>
          <w:b/>
          <w:color w:val="000000" w:themeColor="text1"/>
          <w:lang w:eastAsia="en-GB"/>
        </w:rPr>
      </w:pPr>
      <w:r>
        <w:rPr>
          <w:b/>
          <w:color w:val="000000" w:themeColor="text1"/>
          <w:lang w:eastAsia="en-GB"/>
        </w:rPr>
        <w:t xml:space="preserve">INCUBED </w:t>
      </w:r>
      <w:r w:rsidR="006952AE" w:rsidRPr="00FB4D0E">
        <w:rPr>
          <w:b/>
          <w:color w:val="000000" w:themeColor="text1"/>
          <w:lang w:eastAsia="en-GB"/>
        </w:rPr>
        <w:t>EVALUATION PROCESS</w:t>
      </w:r>
    </w:p>
    <w:p w14:paraId="7697EAA9" w14:textId="76F7331C" w:rsidR="006952AE" w:rsidRDefault="00B018FF" w:rsidP="006952AE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 xml:space="preserve">The submitted </w:t>
      </w:r>
      <w:r w:rsidR="006952AE">
        <w:rPr>
          <w:lang w:eastAsia="en-GB"/>
        </w:rPr>
        <w:t xml:space="preserve">idea pitches shall </w:t>
      </w:r>
      <w:r>
        <w:rPr>
          <w:lang w:eastAsia="en-GB"/>
        </w:rPr>
        <w:t xml:space="preserve">be assessed </w:t>
      </w:r>
      <w:r w:rsidR="006952AE">
        <w:rPr>
          <w:lang w:eastAsia="en-GB"/>
        </w:rPr>
        <w:t xml:space="preserve">by the ESA InCubed </w:t>
      </w:r>
      <w:r w:rsidR="009E3521">
        <w:rPr>
          <w:lang w:eastAsia="en-GB"/>
        </w:rPr>
        <w:t xml:space="preserve">assessment </w:t>
      </w:r>
      <w:r w:rsidR="006952AE">
        <w:rPr>
          <w:lang w:eastAsia="en-GB"/>
        </w:rPr>
        <w:t xml:space="preserve">team following the </w:t>
      </w:r>
      <w:r w:rsidR="009E3521">
        <w:rPr>
          <w:lang w:eastAsia="en-GB"/>
        </w:rPr>
        <w:t>published evaluation criteria and agreed weightings.</w:t>
      </w:r>
    </w:p>
    <w:p w14:paraId="75ADA209" w14:textId="2378C70D" w:rsidR="009E3521" w:rsidRDefault="006952AE" w:rsidP="006952AE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 xml:space="preserve">The </w:t>
      </w:r>
      <w:r w:rsidR="009E3521">
        <w:rPr>
          <w:lang w:eastAsia="en-GB"/>
        </w:rPr>
        <w:t xml:space="preserve">idea pitch </w:t>
      </w:r>
      <w:r w:rsidR="00FB4D0E">
        <w:rPr>
          <w:lang w:eastAsia="en-GB"/>
        </w:rPr>
        <w:t>submissions</w:t>
      </w:r>
      <w:r w:rsidR="009E3521">
        <w:rPr>
          <w:lang w:eastAsia="en-GB"/>
        </w:rPr>
        <w:t xml:space="preserve"> shall be assessed following the published evaluation criteria </w:t>
      </w:r>
    </w:p>
    <w:p w14:paraId="474BE034" w14:textId="4B13979A" w:rsidR="009E3521" w:rsidRDefault="009E3521" w:rsidP="006952AE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 xml:space="preserve">The idea pitches shall be ranked according to the marks allocated and the InCubed team shall provide a recommendation to the Greek Delegation regarding the most robust and credible idea pitch to move into the InCubed pipeline. </w:t>
      </w:r>
    </w:p>
    <w:p w14:paraId="0C72CDF4" w14:textId="6B78FAB6" w:rsidR="009E3521" w:rsidRDefault="009E3521" w:rsidP="009E3521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>F</w:t>
      </w:r>
      <w:r w:rsidR="00B018FF">
        <w:rPr>
          <w:lang w:eastAsia="en-GB"/>
        </w:rPr>
        <w:t xml:space="preserve">inal </w:t>
      </w:r>
      <w:r>
        <w:rPr>
          <w:lang w:eastAsia="en-GB"/>
        </w:rPr>
        <w:t xml:space="preserve">agreement and </w:t>
      </w:r>
      <w:r w:rsidR="00B018FF">
        <w:rPr>
          <w:lang w:eastAsia="en-GB"/>
        </w:rPr>
        <w:t>approval</w:t>
      </w:r>
      <w:r w:rsidR="00B74DCF">
        <w:rPr>
          <w:lang w:eastAsia="en-GB"/>
        </w:rPr>
        <w:t xml:space="preserve"> </w:t>
      </w:r>
      <w:r>
        <w:rPr>
          <w:lang w:eastAsia="en-GB"/>
        </w:rPr>
        <w:t xml:space="preserve">of these recommendations is given </w:t>
      </w:r>
      <w:r w:rsidR="0054337C">
        <w:rPr>
          <w:lang w:eastAsia="en-GB"/>
        </w:rPr>
        <w:t xml:space="preserve">by </w:t>
      </w:r>
      <w:r w:rsidR="00B74DCF">
        <w:rPr>
          <w:lang w:eastAsia="en-GB"/>
        </w:rPr>
        <w:t xml:space="preserve">the </w:t>
      </w:r>
      <w:r w:rsidR="002233C4">
        <w:rPr>
          <w:lang w:eastAsia="en-GB"/>
        </w:rPr>
        <w:t xml:space="preserve">Greek </w:t>
      </w:r>
      <w:r w:rsidR="00B74DCF">
        <w:rPr>
          <w:lang w:eastAsia="en-GB"/>
        </w:rPr>
        <w:t>General Secretary of Communications and Post</w:t>
      </w:r>
      <w:r>
        <w:rPr>
          <w:lang w:eastAsia="en-GB"/>
        </w:rPr>
        <w:t xml:space="preserve"> and </w:t>
      </w:r>
      <w:r w:rsidR="00B74DCF">
        <w:rPr>
          <w:lang w:eastAsia="en-GB"/>
        </w:rPr>
        <w:t xml:space="preserve">in </w:t>
      </w:r>
      <w:r w:rsidR="00B018FF">
        <w:rPr>
          <w:lang w:eastAsia="en-GB"/>
        </w:rPr>
        <w:t>accordance</w:t>
      </w:r>
      <w:r w:rsidR="00B74DCF">
        <w:rPr>
          <w:lang w:eastAsia="en-GB"/>
        </w:rPr>
        <w:t xml:space="preserve"> with the Greek national law</w:t>
      </w:r>
      <w:r w:rsidR="002233C4">
        <w:rPr>
          <w:lang w:eastAsia="en-GB"/>
        </w:rPr>
        <w:t xml:space="preserve">. </w:t>
      </w:r>
      <w:r w:rsidR="00B74DCF">
        <w:rPr>
          <w:lang w:eastAsia="en-GB"/>
        </w:rPr>
        <w:t xml:space="preserve"> </w:t>
      </w:r>
    </w:p>
    <w:p w14:paraId="19038E9B" w14:textId="0E226552" w:rsidR="009E3521" w:rsidRDefault="002233C4" w:rsidP="009E3521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>O</w:t>
      </w:r>
      <w:r w:rsidR="004D442D">
        <w:rPr>
          <w:lang w:eastAsia="en-GB"/>
        </w:rPr>
        <w:t xml:space="preserve">nly one idea </w:t>
      </w:r>
      <w:r w:rsidR="009E3521">
        <w:rPr>
          <w:lang w:eastAsia="en-GB"/>
        </w:rPr>
        <w:t xml:space="preserve">pitch shall </w:t>
      </w:r>
      <w:r w:rsidR="004D442D">
        <w:rPr>
          <w:lang w:eastAsia="en-GB"/>
        </w:rPr>
        <w:t xml:space="preserve">be </w:t>
      </w:r>
      <w:r w:rsidR="009E3521">
        <w:rPr>
          <w:lang w:eastAsia="en-GB"/>
        </w:rPr>
        <w:t xml:space="preserve">selected for entry into the InCubed evaluation process. The winner of the Idea Pitch </w:t>
      </w:r>
      <w:r w:rsidR="00FB4D0E">
        <w:rPr>
          <w:lang w:eastAsia="en-GB"/>
        </w:rPr>
        <w:t>exercise</w:t>
      </w:r>
      <w:r w:rsidR="009E3521">
        <w:rPr>
          <w:lang w:eastAsia="en-GB"/>
        </w:rPr>
        <w:t xml:space="preserve"> shall be invited to fill out:</w:t>
      </w:r>
    </w:p>
    <w:p w14:paraId="681965D6" w14:textId="411EA2FA" w:rsidR="009E3521" w:rsidRDefault="009E3521" w:rsidP="009E3521">
      <w:pPr>
        <w:pStyle w:val="ListParagraph"/>
        <w:numPr>
          <w:ilvl w:val="1"/>
          <w:numId w:val="4"/>
        </w:numPr>
        <w:rPr>
          <w:lang w:eastAsia="en-GB"/>
        </w:rPr>
      </w:pPr>
      <w:r>
        <w:rPr>
          <w:lang w:eastAsia="en-GB"/>
        </w:rPr>
        <w:t>InCubed Part 1 Outline proposal template (see Ideas.esa.int)</w:t>
      </w:r>
    </w:p>
    <w:p w14:paraId="030D0D7F" w14:textId="1C4304C0" w:rsidR="009E3521" w:rsidRDefault="009E3521" w:rsidP="009E3521">
      <w:pPr>
        <w:pStyle w:val="ListParagraph"/>
        <w:numPr>
          <w:ilvl w:val="1"/>
          <w:numId w:val="4"/>
        </w:numPr>
        <w:rPr>
          <w:lang w:eastAsia="en-GB"/>
        </w:rPr>
      </w:pPr>
      <w:r>
        <w:rPr>
          <w:lang w:eastAsia="en-GB"/>
        </w:rPr>
        <w:t xml:space="preserve">InCubed Part 2 Full proposal template </w:t>
      </w:r>
      <w:r w:rsidR="00F34685">
        <w:rPr>
          <w:lang w:eastAsia="en-GB"/>
        </w:rPr>
        <w:t>(to be submitted into ESA-STAR to undergo an ESA Tender Evaluation Board (TEB)</w:t>
      </w:r>
    </w:p>
    <w:p w14:paraId="35A1C32B" w14:textId="7942E32B" w:rsidR="0014181F" w:rsidRDefault="00F34685" w:rsidP="0014181F">
      <w:pPr>
        <w:pStyle w:val="ListParagraph"/>
        <w:numPr>
          <w:ilvl w:val="1"/>
          <w:numId w:val="4"/>
        </w:numPr>
        <w:rPr>
          <w:lang w:eastAsia="en-GB"/>
        </w:rPr>
      </w:pPr>
      <w:r>
        <w:rPr>
          <w:lang w:eastAsia="en-GB"/>
        </w:rPr>
        <w:t xml:space="preserve">Following a successful TEB and negotiation phase </w:t>
      </w:r>
      <w:r w:rsidR="00523137">
        <w:rPr>
          <w:lang w:eastAsia="en-GB"/>
        </w:rPr>
        <w:t xml:space="preserve">then a </w:t>
      </w:r>
      <w:r w:rsidR="004D442D">
        <w:rPr>
          <w:lang w:eastAsia="en-GB"/>
        </w:rPr>
        <w:t>phase</w:t>
      </w:r>
      <w:r w:rsidR="002233C4">
        <w:rPr>
          <w:lang w:eastAsia="en-GB"/>
        </w:rPr>
        <w:t>d</w:t>
      </w:r>
      <w:r w:rsidR="004D442D">
        <w:rPr>
          <w:lang w:eastAsia="en-GB"/>
        </w:rPr>
        <w:t xml:space="preserve"> contract</w:t>
      </w:r>
      <w:r w:rsidR="00523137">
        <w:rPr>
          <w:lang w:eastAsia="en-GB"/>
        </w:rPr>
        <w:t xml:space="preserve"> can be placed</w:t>
      </w:r>
    </w:p>
    <w:p w14:paraId="2018D358" w14:textId="16CD6AAC" w:rsidR="00523137" w:rsidRDefault="00523137" w:rsidP="00FB4D0E">
      <w:pPr>
        <w:pStyle w:val="ListParagraph"/>
        <w:rPr>
          <w:lang w:eastAsia="en-GB"/>
        </w:rPr>
      </w:pPr>
    </w:p>
    <w:p w14:paraId="6181FF8E" w14:textId="5F1E8638" w:rsidR="00FB4D0E" w:rsidRPr="009963E4" w:rsidRDefault="00FB4D0E" w:rsidP="00FB4D0E">
      <w:pPr>
        <w:pStyle w:val="ListParagraph"/>
        <w:ind w:left="360"/>
        <w:rPr>
          <w:b/>
          <w:color w:val="000000" w:themeColor="text1"/>
          <w:lang w:eastAsia="en-GB"/>
        </w:rPr>
      </w:pPr>
      <w:r w:rsidRPr="009963E4">
        <w:rPr>
          <w:b/>
          <w:color w:val="000000" w:themeColor="text1"/>
          <w:lang w:eastAsia="en-GB"/>
        </w:rPr>
        <w:t>INCUBED DELIVERABLES</w:t>
      </w:r>
    </w:p>
    <w:p w14:paraId="310FE913" w14:textId="1FF62BDA" w:rsidR="00FB4D0E" w:rsidRPr="009963E4" w:rsidRDefault="00FB4D0E" w:rsidP="00FB4D0E">
      <w:pPr>
        <w:pStyle w:val="ListParagraph"/>
        <w:numPr>
          <w:ilvl w:val="0"/>
          <w:numId w:val="9"/>
        </w:numPr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lastRenderedPageBreak/>
        <w:t>InCubed deliverables are focused on commercial viability and exploitation</w:t>
      </w:r>
      <w:r w:rsidR="0014181F" w:rsidRPr="009963E4">
        <w:rPr>
          <w:color w:val="000000" w:themeColor="text1"/>
          <w:lang w:eastAsia="en-GB"/>
        </w:rPr>
        <w:t xml:space="preserve">. </w:t>
      </w:r>
      <w:r w:rsidRPr="009963E4">
        <w:rPr>
          <w:color w:val="000000" w:themeColor="text1"/>
          <w:lang w:eastAsia="en-GB"/>
        </w:rPr>
        <w:t xml:space="preserve">The </w:t>
      </w:r>
      <w:r w:rsidR="0014181F" w:rsidRPr="009963E4">
        <w:rPr>
          <w:color w:val="000000" w:themeColor="text1"/>
          <w:lang w:eastAsia="en-GB"/>
        </w:rPr>
        <w:t xml:space="preserve">resulting </w:t>
      </w:r>
      <w:r w:rsidRPr="009963E4">
        <w:rPr>
          <w:color w:val="000000" w:themeColor="text1"/>
          <w:lang w:eastAsia="en-GB"/>
        </w:rPr>
        <w:t xml:space="preserve">InCubed data pack is aimed at attracting commercial customers or potential investment. </w:t>
      </w:r>
      <w:r w:rsidR="0014181F" w:rsidRPr="009963E4">
        <w:rPr>
          <w:color w:val="000000" w:themeColor="text1"/>
          <w:lang w:eastAsia="en-GB"/>
        </w:rPr>
        <w:t>ESA is not the end customer and therefore a full ESA data pack is not expected.</w:t>
      </w:r>
    </w:p>
    <w:p w14:paraId="5557739E" w14:textId="77777777" w:rsidR="00FB4D0E" w:rsidRDefault="00FB4D0E" w:rsidP="0014181F">
      <w:pPr>
        <w:pStyle w:val="ListParagraph"/>
        <w:rPr>
          <w:lang w:eastAsia="en-GB"/>
        </w:rPr>
      </w:pPr>
    </w:p>
    <w:p w14:paraId="3F79FC58" w14:textId="2D1B7AA4" w:rsidR="004D442D" w:rsidRPr="00FB4D0E" w:rsidRDefault="00B410D3" w:rsidP="00FB4D0E">
      <w:pPr>
        <w:pStyle w:val="ListParagraph"/>
        <w:ind w:left="360"/>
        <w:rPr>
          <w:b/>
          <w:lang w:eastAsia="en-GB"/>
        </w:rPr>
      </w:pPr>
      <w:r>
        <w:rPr>
          <w:b/>
          <w:lang w:eastAsia="en-GB"/>
        </w:rPr>
        <w:t xml:space="preserve">GREEK PARTICIPATION </w:t>
      </w:r>
      <w:r w:rsidR="004D442D">
        <w:rPr>
          <w:lang w:eastAsia="en-GB"/>
        </w:rPr>
        <w:t xml:space="preserve"> </w:t>
      </w:r>
      <w:r w:rsidR="00E44BC7" w:rsidRPr="00FB4D0E">
        <w:rPr>
          <w:b/>
          <w:lang w:eastAsia="en-GB"/>
        </w:rPr>
        <w:t>&amp; TECHNICAL ASPECTS</w:t>
      </w:r>
      <w:r w:rsidR="00314F1B">
        <w:rPr>
          <w:lang w:eastAsia="en-GB"/>
        </w:rPr>
        <w:t xml:space="preserve"> </w:t>
      </w:r>
    </w:p>
    <w:p w14:paraId="3FC35016" w14:textId="77777777" w:rsidR="00B410D3" w:rsidRDefault="00C32C58" w:rsidP="00B410D3">
      <w:pPr>
        <w:pStyle w:val="ListParagraph"/>
        <w:numPr>
          <w:ilvl w:val="0"/>
          <w:numId w:val="5"/>
        </w:numPr>
        <w:jc w:val="both"/>
        <w:rPr>
          <w:lang w:eastAsia="en-GB"/>
        </w:rPr>
      </w:pPr>
      <w:r w:rsidRPr="1D6293B8">
        <w:rPr>
          <w:lang w:eastAsia="en-GB"/>
        </w:rPr>
        <w:t>Ideas shall focus on developing end-to-end spaceborne capabilities to be developed in</w:t>
      </w:r>
      <w:r>
        <w:rPr>
          <w:lang w:eastAsia="en-GB"/>
        </w:rPr>
        <w:t xml:space="preserve"> Greece</w:t>
      </w:r>
      <w:r w:rsidRPr="1D6293B8">
        <w:rPr>
          <w:lang w:eastAsia="en-GB"/>
        </w:rPr>
        <w:t>, from upstream to downstream</w:t>
      </w:r>
      <w:r>
        <w:rPr>
          <w:lang w:eastAsia="en-GB"/>
        </w:rPr>
        <w:t xml:space="preserve"> </w:t>
      </w:r>
      <w:r w:rsidRPr="1D6293B8">
        <w:rPr>
          <w:lang w:eastAsia="en-GB"/>
        </w:rPr>
        <w:t>with a focus on commercial services</w:t>
      </w:r>
      <w:r>
        <w:rPr>
          <w:lang w:eastAsia="en-GB"/>
        </w:rPr>
        <w:t xml:space="preserve">. </w:t>
      </w:r>
    </w:p>
    <w:p w14:paraId="51E281F3" w14:textId="1CFE1F92" w:rsidR="00C32C58" w:rsidRDefault="00C32C58" w:rsidP="00B410D3">
      <w:pPr>
        <w:pStyle w:val="ListParagraph"/>
        <w:numPr>
          <w:ilvl w:val="0"/>
          <w:numId w:val="5"/>
        </w:numPr>
        <w:jc w:val="both"/>
        <w:rPr>
          <w:lang w:eastAsia="en-GB"/>
        </w:rPr>
      </w:pPr>
      <w:r>
        <w:rPr>
          <w:lang w:eastAsia="en-GB"/>
        </w:rPr>
        <w:t xml:space="preserve">The </w:t>
      </w:r>
      <w:r w:rsidRPr="45E3E2B0">
        <w:rPr>
          <w:lang w:eastAsia="en-GB"/>
        </w:rPr>
        <w:t>system</w:t>
      </w:r>
      <w:r>
        <w:rPr>
          <w:lang w:eastAsia="en-GB"/>
        </w:rPr>
        <w:t>/subsystems related to the Space segment</w:t>
      </w:r>
      <w:r w:rsidRPr="45E3E2B0">
        <w:rPr>
          <w:lang w:eastAsia="en-GB"/>
        </w:rPr>
        <w:t xml:space="preserve"> </w:t>
      </w:r>
      <w:r>
        <w:rPr>
          <w:lang w:eastAsia="en-GB"/>
        </w:rPr>
        <w:t xml:space="preserve">shall be manufactured or at least </w:t>
      </w:r>
      <w:r w:rsidRPr="45E3E2B0">
        <w:rPr>
          <w:lang w:eastAsia="en-GB"/>
        </w:rPr>
        <w:t>integrate</w:t>
      </w:r>
      <w:r>
        <w:rPr>
          <w:lang w:eastAsia="en-GB"/>
        </w:rPr>
        <w:t>d/tested</w:t>
      </w:r>
      <w:r w:rsidRPr="45E3E2B0">
        <w:rPr>
          <w:lang w:eastAsia="en-GB"/>
        </w:rPr>
        <w:t xml:space="preserve"> in </w:t>
      </w:r>
      <w:r>
        <w:rPr>
          <w:lang w:eastAsia="en-GB"/>
        </w:rPr>
        <w:t>Greece</w:t>
      </w:r>
      <w:r w:rsidRPr="45E3E2B0">
        <w:rPr>
          <w:lang w:eastAsia="en-GB"/>
        </w:rPr>
        <w:t>.</w:t>
      </w:r>
    </w:p>
    <w:p w14:paraId="11788B4C" w14:textId="2E32C845" w:rsidR="00272E61" w:rsidRPr="009963E4" w:rsidRDefault="00272E61" w:rsidP="00B410D3">
      <w:pPr>
        <w:pStyle w:val="ListParagraph"/>
        <w:numPr>
          <w:ilvl w:val="0"/>
          <w:numId w:val="5"/>
        </w:numPr>
        <w:jc w:val="both"/>
        <w:rPr>
          <w:color w:val="000000" w:themeColor="text1"/>
          <w:lang w:eastAsia="en-GB"/>
        </w:rPr>
      </w:pPr>
      <w:r w:rsidRPr="009963E4">
        <w:rPr>
          <w:color w:val="000000" w:themeColor="text1"/>
          <w:lang w:eastAsia="en-GB"/>
        </w:rPr>
        <w:t>Downstream activities can be performed in Greece or elsewhere depending on partnership arrangements</w:t>
      </w:r>
    </w:p>
    <w:p w14:paraId="2D6B40D5" w14:textId="2AD81D1C" w:rsidR="00B410D3" w:rsidRPr="00C9661C" w:rsidRDefault="00B410D3" w:rsidP="00FB4D0E">
      <w:pPr>
        <w:pStyle w:val="ListParagraph"/>
        <w:numPr>
          <w:ilvl w:val="0"/>
          <w:numId w:val="5"/>
        </w:numPr>
        <w:jc w:val="both"/>
        <w:rPr>
          <w:lang w:eastAsia="en-GB"/>
        </w:rPr>
      </w:pPr>
      <w:r w:rsidRPr="00CF2DE6">
        <w:rPr>
          <w:lang w:eastAsia="en-GB"/>
        </w:rPr>
        <w:t xml:space="preserve">The use </w:t>
      </w:r>
      <w:r>
        <w:rPr>
          <w:lang w:eastAsia="en-GB"/>
        </w:rPr>
        <w:t xml:space="preserve">of </w:t>
      </w:r>
      <w:r w:rsidRPr="00CF2DE6">
        <w:rPr>
          <w:lang w:eastAsia="en-GB"/>
        </w:rPr>
        <w:t xml:space="preserve">advanced </w:t>
      </w:r>
      <w:r w:rsidR="007221C5">
        <w:rPr>
          <w:lang w:eastAsia="en-GB"/>
        </w:rPr>
        <w:t>o</w:t>
      </w:r>
      <w:r w:rsidRPr="00CF2DE6">
        <w:rPr>
          <w:lang w:eastAsia="en-GB"/>
        </w:rPr>
        <w:t>ptical downlinking</w:t>
      </w:r>
      <w:r>
        <w:rPr>
          <w:lang w:eastAsia="en-GB"/>
        </w:rPr>
        <w:t xml:space="preserve"> (in addition to Radio Frequency)</w:t>
      </w:r>
      <w:r w:rsidRPr="00CF2DE6">
        <w:rPr>
          <w:lang w:eastAsia="en-GB"/>
        </w:rPr>
        <w:t xml:space="preserve"> </w:t>
      </w:r>
      <w:r w:rsidR="007221C5">
        <w:rPr>
          <w:lang w:eastAsia="en-GB"/>
        </w:rPr>
        <w:t xml:space="preserve">down </w:t>
      </w:r>
      <w:r w:rsidRPr="00CF2DE6">
        <w:rPr>
          <w:lang w:eastAsia="en-GB"/>
        </w:rPr>
        <w:t>to Greek</w:t>
      </w:r>
      <w:r w:rsidR="006C64E7">
        <w:rPr>
          <w:lang w:eastAsia="en-GB"/>
        </w:rPr>
        <w:t xml:space="preserve"> </w:t>
      </w:r>
      <w:proofErr w:type="spellStart"/>
      <w:r w:rsidR="006C64E7">
        <w:rPr>
          <w:lang w:eastAsia="en-GB"/>
        </w:rPr>
        <w:t>Helmos</w:t>
      </w:r>
      <w:proofErr w:type="spellEnd"/>
      <w:r w:rsidR="006C64E7">
        <w:rPr>
          <w:lang w:eastAsia="en-GB"/>
        </w:rPr>
        <w:t xml:space="preserve"> Optical Ground Station (OGS) </w:t>
      </w:r>
      <w:r w:rsidRPr="00CF2DE6">
        <w:rPr>
          <w:lang w:eastAsia="en-GB"/>
        </w:rPr>
        <w:t xml:space="preserve"> </w:t>
      </w:r>
      <w:r w:rsidRPr="003C4A44">
        <w:rPr>
          <w:lang w:eastAsia="en-GB"/>
        </w:rPr>
        <w:t>shall be</w:t>
      </w:r>
      <w:r>
        <w:rPr>
          <w:lang w:eastAsia="en-GB"/>
        </w:rPr>
        <w:t xml:space="preserve"> included as</w:t>
      </w:r>
      <w:r w:rsidRPr="00CF2DE6">
        <w:rPr>
          <w:lang w:eastAsia="en-GB"/>
        </w:rPr>
        <w:t xml:space="preserve"> part of the end-to-end-solution. </w:t>
      </w:r>
    </w:p>
    <w:p w14:paraId="45D291B0" w14:textId="49CFCE4C" w:rsidR="00E56B74" w:rsidRDefault="00757F30" w:rsidP="00FB4D0E">
      <w:pPr>
        <w:pStyle w:val="ListParagraph"/>
        <w:numPr>
          <w:ilvl w:val="0"/>
          <w:numId w:val="5"/>
        </w:numPr>
        <w:jc w:val="both"/>
        <w:rPr>
          <w:lang w:eastAsia="en-GB"/>
        </w:rPr>
      </w:pPr>
      <w:r>
        <w:rPr>
          <w:lang w:eastAsia="en-GB"/>
        </w:rPr>
        <w:t xml:space="preserve">The </w:t>
      </w:r>
      <w:r w:rsidR="00523137">
        <w:rPr>
          <w:lang w:eastAsia="en-GB"/>
        </w:rPr>
        <w:t xml:space="preserve">proposed </w:t>
      </w:r>
      <w:r w:rsidR="00D523BE">
        <w:rPr>
          <w:lang w:eastAsia="en-GB"/>
        </w:rPr>
        <w:t xml:space="preserve">EO </w:t>
      </w:r>
      <w:r>
        <w:rPr>
          <w:lang w:eastAsia="en-GB"/>
        </w:rPr>
        <w:t>payload</w:t>
      </w:r>
      <w:r w:rsidR="001E1DED">
        <w:rPr>
          <w:lang w:eastAsia="en-GB"/>
        </w:rPr>
        <w:t>(s)</w:t>
      </w:r>
      <w:r>
        <w:rPr>
          <w:lang w:eastAsia="en-GB"/>
        </w:rPr>
        <w:t xml:space="preserve"> </w:t>
      </w:r>
      <w:r w:rsidR="00CF2DE6" w:rsidRPr="00CF2DE6">
        <w:rPr>
          <w:color w:val="000000" w:themeColor="text1"/>
          <w:lang w:eastAsia="en-GB"/>
        </w:rPr>
        <w:t>shall be multipurpose</w:t>
      </w:r>
      <w:r w:rsidR="00D523BE">
        <w:rPr>
          <w:rStyle w:val="FootnoteReference"/>
          <w:lang w:eastAsia="en-GB"/>
        </w:rPr>
        <w:footnoteReference w:id="1"/>
      </w:r>
      <w:r>
        <w:rPr>
          <w:lang w:eastAsia="en-GB"/>
        </w:rPr>
        <w:t xml:space="preserve"> and intelligent</w:t>
      </w:r>
      <w:r w:rsidR="00D523BE">
        <w:rPr>
          <w:rStyle w:val="FootnoteReference"/>
          <w:lang w:eastAsia="en-GB"/>
        </w:rPr>
        <w:footnoteReference w:id="2"/>
      </w:r>
      <w:r w:rsidR="0030151C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7B9C1D36" w14:textId="5C0DD903" w:rsidR="00B410D3" w:rsidRPr="00272E61" w:rsidRDefault="00E56B74" w:rsidP="00FB4D0E">
      <w:pPr>
        <w:pStyle w:val="ListParagraph"/>
        <w:numPr>
          <w:ilvl w:val="0"/>
          <w:numId w:val="5"/>
        </w:numPr>
        <w:jc w:val="both"/>
        <w:rPr>
          <w:lang w:eastAsia="en-GB"/>
        </w:rPr>
      </w:pPr>
      <w:r>
        <w:rPr>
          <w:lang w:eastAsia="en-GB"/>
        </w:rPr>
        <w:t xml:space="preserve">Components </w:t>
      </w:r>
      <w:proofErr w:type="gramStart"/>
      <w:r>
        <w:rPr>
          <w:lang w:eastAsia="en-GB"/>
        </w:rPr>
        <w:t>Of</w:t>
      </w:r>
      <w:proofErr w:type="gramEnd"/>
      <w:r>
        <w:rPr>
          <w:lang w:eastAsia="en-GB"/>
        </w:rPr>
        <w:t xml:space="preserve"> The Self (COTS) may be used for the manufacturing of </w:t>
      </w:r>
      <w:r w:rsidR="00523137">
        <w:rPr>
          <w:lang w:eastAsia="en-GB"/>
        </w:rPr>
        <w:t xml:space="preserve">the </w:t>
      </w:r>
      <w:r>
        <w:rPr>
          <w:lang w:eastAsia="en-GB"/>
        </w:rPr>
        <w:t>space and ground segments</w:t>
      </w:r>
      <w:r w:rsidR="00272E61">
        <w:rPr>
          <w:lang w:eastAsia="en-GB"/>
        </w:rPr>
        <w:t>.</w:t>
      </w:r>
    </w:p>
    <w:p w14:paraId="62978D25" w14:textId="0F632A89" w:rsidR="00B410D3" w:rsidRDefault="00B410D3" w:rsidP="00BF2BDB">
      <w:pPr>
        <w:ind w:left="360"/>
        <w:jc w:val="both"/>
        <w:rPr>
          <w:b/>
          <w:lang w:eastAsia="en-GB"/>
        </w:rPr>
      </w:pPr>
    </w:p>
    <w:p w14:paraId="08508972" w14:textId="6B0F6141" w:rsidR="00272E61" w:rsidRPr="009D4E55" w:rsidRDefault="00272E61" w:rsidP="00272E61">
      <w:pPr>
        <w:pStyle w:val="ListParagraph"/>
        <w:ind w:left="360"/>
        <w:jc w:val="both"/>
        <w:rPr>
          <w:b/>
          <w:lang w:eastAsia="en-GB"/>
        </w:rPr>
      </w:pPr>
      <w:r w:rsidRPr="009D4E55">
        <w:rPr>
          <w:b/>
          <w:lang w:eastAsia="en-GB"/>
        </w:rPr>
        <w:t>APPLICATION AREA</w:t>
      </w:r>
      <w:r>
        <w:rPr>
          <w:b/>
          <w:lang w:eastAsia="en-GB"/>
        </w:rPr>
        <w:t>S &amp; TECHNOLOGY ELEMENTS</w:t>
      </w:r>
      <w:r w:rsidRPr="009D4E55">
        <w:rPr>
          <w:b/>
          <w:lang w:eastAsia="en-GB"/>
        </w:rPr>
        <w:t xml:space="preserve"> </w:t>
      </w:r>
    </w:p>
    <w:p w14:paraId="14B5911D" w14:textId="77777777" w:rsidR="00272E61" w:rsidRDefault="00272E61" w:rsidP="00272E61">
      <w:pPr>
        <w:pStyle w:val="ListParagraph"/>
        <w:numPr>
          <w:ilvl w:val="0"/>
          <w:numId w:val="7"/>
        </w:numPr>
        <w:jc w:val="both"/>
        <w:rPr>
          <w:lang w:eastAsia="en-GB"/>
        </w:rPr>
      </w:pPr>
      <w:r w:rsidRPr="00933078">
        <w:rPr>
          <w:lang w:eastAsia="en-GB"/>
        </w:rPr>
        <w:t>Activities propose</w:t>
      </w:r>
      <w:r>
        <w:rPr>
          <w:lang w:eastAsia="en-GB"/>
        </w:rPr>
        <w:t>d</w:t>
      </w:r>
      <w:r w:rsidRPr="00933078">
        <w:rPr>
          <w:lang w:eastAsia="en-GB"/>
        </w:rPr>
        <w:t xml:space="preserve"> shall </w:t>
      </w:r>
      <w:r>
        <w:rPr>
          <w:lang w:eastAsia="en-GB"/>
        </w:rPr>
        <w:t>i</w:t>
      </w:r>
      <w:r w:rsidRPr="00933078">
        <w:rPr>
          <w:lang w:eastAsia="en-GB"/>
        </w:rPr>
        <w:t>dentify possible contribution(s) to and/or synergies with existing or firmly planned activities at national, European and International level considering both geographical regions and commercial sectors.</w:t>
      </w:r>
    </w:p>
    <w:p w14:paraId="148CCFF1" w14:textId="510FDDD6" w:rsidR="00272E61" w:rsidRDefault="00272E61" w:rsidP="00272E61">
      <w:pPr>
        <w:pStyle w:val="ListParagraph"/>
        <w:numPr>
          <w:ilvl w:val="0"/>
          <w:numId w:val="7"/>
        </w:numPr>
      </w:pPr>
      <w:r w:rsidRPr="00663515">
        <w:rPr>
          <w:lang w:eastAsia="en-GB"/>
        </w:rPr>
        <w:t xml:space="preserve">The </w:t>
      </w:r>
      <w:r>
        <w:rPr>
          <w:lang w:eastAsia="en-GB"/>
        </w:rPr>
        <w:t xml:space="preserve">applications </w:t>
      </w:r>
      <w:r w:rsidRPr="00663515">
        <w:rPr>
          <w:lang w:eastAsia="en-GB"/>
        </w:rPr>
        <w:t xml:space="preserve">targeted </w:t>
      </w:r>
      <w:r>
        <w:rPr>
          <w:lang w:eastAsia="en-GB"/>
        </w:rPr>
        <w:t xml:space="preserve">may </w:t>
      </w:r>
      <w:r w:rsidRPr="00663515">
        <w:rPr>
          <w:lang w:eastAsia="en-GB"/>
        </w:rPr>
        <w:t xml:space="preserve">include, </w:t>
      </w:r>
      <w:r>
        <w:rPr>
          <w:lang w:eastAsia="en-GB"/>
        </w:rPr>
        <w:t xml:space="preserve">but </w:t>
      </w:r>
      <w:r w:rsidRPr="00663515">
        <w:rPr>
          <w:lang w:eastAsia="en-GB"/>
        </w:rPr>
        <w:t xml:space="preserve">are not limited to: </w:t>
      </w:r>
    </w:p>
    <w:p w14:paraId="7912122F" w14:textId="77777777" w:rsidR="00272E61" w:rsidRPr="00DF0B49" w:rsidRDefault="00272E61" w:rsidP="00272E61">
      <w:pPr>
        <w:pStyle w:val="ListParagraph"/>
        <w:numPr>
          <w:ilvl w:val="1"/>
          <w:numId w:val="7"/>
        </w:numPr>
        <w:jc w:val="both"/>
        <w:rPr>
          <w:lang w:eastAsia="en-GB"/>
        </w:rPr>
      </w:pPr>
      <w:r w:rsidRPr="00DF0B49">
        <w:rPr>
          <w:lang w:eastAsia="en-GB"/>
        </w:rPr>
        <w:t xml:space="preserve">Border monitoring </w:t>
      </w:r>
    </w:p>
    <w:p w14:paraId="455099C6" w14:textId="77777777" w:rsidR="00272E61" w:rsidRPr="00DF0B49" w:rsidRDefault="00272E61" w:rsidP="00272E61">
      <w:pPr>
        <w:pStyle w:val="ListParagraph"/>
        <w:numPr>
          <w:ilvl w:val="1"/>
          <w:numId w:val="7"/>
        </w:numPr>
        <w:jc w:val="both"/>
        <w:rPr>
          <w:lang w:eastAsia="en-GB"/>
        </w:rPr>
      </w:pPr>
      <w:r w:rsidRPr="00DF0B49">
        <w:rPr>
          <w:lang w:eastAsia="en-GB"/>
        </w:rPr>
        <w:t>Disaster detection and monitoring (e.g. forest fires, floods)</w:t>
      </w:r>
    </w:p>
    <w:p w14:paraId="40280EC8" w14:textId="77777777" w:rsidR="00272E61" w:rsidRPr="00C4776F" w:rsidRDefault="00272E61" w:rsidP="00272E61">
      <w:pPr>
        <w:pStyle w:val="ListParagraph"/>
        <w:numPr>
          <w:ilvl w:val="1"/>
          <w:numId w:val="7"/>
        </w:numPr>
        <w:jc w:val="both"/>
        <w:rPr>
          <w:lang w:eastAsia="en-GB"/>
        </w:rPr>
      </w:pPr>
      <w:r w:rsidRPr="00DF0B49">
        <w:rPr>
          <w:lang w:eastAsia="en-GB"/>
        </w:rPr>
        <w:t xml:space="preserve">Maritime monitoring </w:t>
      </w:r>
    </w:p>
    <w:p w14:paraId="5BCBDDEE" w14:textId="77777777" w:rsidR="00272E61" w:rsidRDefault="00272E61" w:rsidP="00272E61">
      <w:pPr>
        <w:pStyle w:val="ListParagraph"/>
        <w:numPr>
          <w:ilvl w:val="0"/>
          <w:numId w:val="7"/>
        </w:numPr>
        <w:jc w:val="both"/>
        <w:rPr>
          <w:lang w:eastAsia="en-GB"/>
        </w:rPr>
      </w:pPr>
      <w:r>
        <w:rPr>
          <w:lang w:eastAsia="en-GB"/>
        </w:rPr>
        <w:t xml:space="preserve">The use of at least one of the following technology elements shall be included in the proposed </w:t>
      </w:r>
      <w:r w:rsidRPr="00CF2DE6">
        <w:rPr>
          <w:color w:val="000000" w:themeColor="text1"/>
          <w:lang w:eastAsia="en-GB"/>
        </w:rPr>
        <w:t>ideas</w:t>
      </w:r>
      <w:r>
        <w:rPr>
          <w:color w:val="000000" w:themeColor="text1"/>
          <w:lang w:eastAsia="en-GB"/>
        </w:rPr>
        <w:t>,</w:t>
      </w:r>
      <w:r w:rsidRPr="00CF2DE6">
        <w:rPr>
          <w:color w:val="000000" w:themeColor="text1"/>
          <w:lang w:eastAsia="en-GB"/>
        </w:rPr>
        <w:t xml:space="preserve"> e.g. </w:t>
      </w:r>
      <w:r>
        <w:rPr>
          <w:color w:val="000000" w:themeColor="text1"/>
          <w:lang w:eastAsia="en-GB"/>
        </w:rPr>
        <w:t>:</w:t>
      </w:r>
      <w:r w:rsidRPr="00CF2DE6">
        <w:rPr>
          <w:color w:val="000000" w:themeColor="text1"/>
          <w:lang w:eastAsia="en-GB"/>
        </w:rPr>
        <w:t xml:space="preserve"> </w:t>
      </w:r>
    </w:p>
    <w:p w14:paraId="370DD40B" w14:textId="77777777" w:rsidR="00272E61" w:rsidRPr="004029A3" w:rsidRDefault="00272E61" w:rsidP="00272E61">
      <w:pPr>
        <w:pStyle w:val="ListParagraph"/>
        <w:numPr>
          <w:ilvl w:val="1"/>
          <w:numId w:val="7"/>
        </w:numPr>
        <w:jc w:val="both"/>
        <w:rPr>
          <w:lang w:eastAsia="en-GB"/>
        </w:rPr>
      </w:pPr>
      <w:r>
        <w:t>A</w:t>
      </w:r>
      <w:r w:rsidRPr="004029A3">
        <w:t>rtificial intelligence,</w:t>
      </w:r>
    </w:p>
    <w:p w14:paraId="288C8902" w14:textId="77777777" w:rsidR="00272E61" w:rsidRPr="007C657A" w:rsidRDefault="00272E61" w:rsidP="00272E61">
      <w:pPr>
        <w:pStyle w:val="ListParagraph"/>
        <w:numPr>
          <w:ilvl w:val="1"/>
          <w:numId w:val="7"/>
        </w:numPr>
        <w:jc w:val="both"/>
        <w:rPr>
          <w:lang w:eastAsia="en-GB"/>
        </w:rPr>
      </w:pPr>
      <w:r>
        <w:t>F</w:t>
      </w:r>
      <w:r w:rsidRPr="004029A3">
        <w:t xml:space="preserve">ormation flying, </w:t>
      </w:r>
    </w:p>
    <w:p w14:paraId="3270D17E" w14:textId="77777777" w:rsidR="00272E61" w:rsidRPr="005F0122" w:rsidRDefault="00272E61" w:rsidP="00272E61">
      <w:pPr>
        <w:pStyle w:val="ListParagraph"/>
        <w:numPr>
          <w:ilvl w:val="1"/>
          <w:numId w:val="7"/>
        </w:numPr>
        <w:jc w:val="both"/>
        <w:rPr>
          <w:lang w:eastAsia="en-GB"/>
        </w:rPr>
      </w:pPr>
      <w:r>
        <w:t xml:space="preserve">On-board processing, </w:t>
      </w:r>
    </w:p>
    <w:p w14:paraId="2D21985B" w14:textId="77777777" w:rsidR="00272E61" w:rsidRDefault="00272E61" w:rsidP="00272E61">
      <w:pPr>
        <w:pStyle w:val="ListParagraph"/>
        <w:numPr>
          <w:ilvl w:val="1"/>
          <w:numId w:val="7"/>
        </w:numPr>
        <w:jc w:val="both"/>
      </w:pPr>
      <w:r w:rsidRPr="004029A3">
        <w:t xml:space="preserve">Internet </w:t>
      </w:r>
      <w:proofErr w:type="gramStart"/>
      <w:r w:rsidRPr="004029A3">
        <w:t>Of</w:t>
      </w:r>
      <w:proofErr w:type="gramEnd"/>
      <w:r w:rsidRPr="004029A3">
        <w:t xml:space="preserve"> Things (IOT)</w:t>
      </w:r>
      <w:r>
        <w:t>,</w:t>
      </w:r>
    </w:p>
    <w:p w14:paraId="7CDE9CC4" w14:textId="77777777" w:rsidR="00272E61" w:rsidRPr="00047685" w:rsidRDefault="00272E61" w:rsidP="00272E61">
      <w:pPr>
        <w:pStyle w:val="ListParagraph"/>
        <w:numPr>
          <w:ilvl w:val="1"/>
          <w:numId w:val="7"/>
        </w:numPr>
        <w:jc w:val="both"/>
      </w:pPr>
      <w:r>
        <w:t>Quantum technologies,</w:t>
      </w:r>
    </w:p>
    <w:p w14:paraId="033116E0" w14:textId="77777777" w:rsidR="00272E61" w:rsidRPr="00047685" w:rsidRDefault="00272E61" w:rsidP="00272E61">
      <w:pPr>
        <w:pStyle w:val="ListParagraph"/>
        <w:numPr>
          <w:ilvl w:val="1"/>
          <w:numId w:val="7"/>
        </w:numPr>
        <w:jc w:val="both"/>
      </w:pPr>
      <w:r w:rsidRPr="00047685">
        <w:t>Distributed architectures,</w:t>
      </w:r>
    </w:p>
    <w:p w14:paraId="0D4732AB" w14:textId="77777777" w:rsidR="00272E61" w:rsidRPr="00CB2F78" w:rsidRDefault="00272E61" w:rsidP="00272E61">
      <w:pPr>
        <w:pStyle w:val="ListParagraph"/>
        <w:numPr>
          <w:ilvl w:val="1"/>
          <w:numId w:val="1"/>
        </w:numPr>
        <w:jc w:val="both"/>
        <w:rPr>
          <w:lang w:eastAsia="en-GB"/>
        </w:rPr>
      </w:pPr>
      <w:r w:rsidRPr="00047685">
        <w:t>Cooperation with other architectures (e.g. UAVs)</w:t>
      </w:r>
    </w:p>
    <w:p w14:paraId="6A638F87" w14:textId="77777777" w:rsidR="00272E61" w:rsidRDefault="00272E61" w:rsidP="00BF2BDB">
      <w:pPr>
        <w:ind w:left="360"/>
        <w:jc w:val="both"/>
        <w:rPr>
          <w:b/>
          <w:lang w:eastAsia="en-GB"/>
        </w:rPr>
      </w:pPr>
    </w:p>
    <w:p w14:paraId="118BBDCD" w14:textId="37F634CD" w:rsidR="00BF2BDB" w:rsidRPr="00FB4D0E" w:rsidRDefault="00BF2BDB" w:rsidP="00BF2BDB">
      <w:pPr>
        <w:ind w:left="360"/>
        <w:jc w:val="both"/>
        <w:rPr>
          <w:b/>
          <w:lang w:eastAsia="en-GB"/>
        </w:rPr>
      </w:pPr>
      <w:r w:rsidRPr="00FB4D0E">
        <w:rPr>
          <w:b/>
          <w:lang w:eastAsia="en-GB"/>
        </w:rPr>
        <w:t>CUSTOMER</w:t>
      </w:r>
      <w:r w:rsidR="00B410D3">
        <w:rPr>
          <w:b/>
          <w:lang w:eastAsia="en-GB"/>
        </w:rPr>
        <w:t xml:space="preserve"> </w:t>
      </w:r>
      <w:r w:rsidRPr="00FB4D0E">
        <w:rPr>
          <w:b/>
          <w:lang w:eastAsia="en-GB"/>
        </w:rPr>
        <w:t>ENGAGEMENT</w:t>
      </w:r>
      <w:r w:rsidR="007221C5">
        <w:rPr>
          <w:b/>
          <w:lang w:eastAsia="en-GB"/>
        </w:rPr>
        <w:t xml:space="preserve">, INTERNATIONAL COOPERATION AND </w:t>
      </w:r>
      <w:r w:rsidR="00B410D3">
        <w:rPr>
          <w:b/>
          <w:lang w:eastAsia="en-GB"/>
        </w:rPr>
        <w:t>PARTNERSHIPS</w:t>
      </w:r>
    </w:p>
    <w:p w14:paraId="1C96DB1E" w14:textId="77777777" w:rsidR="00BF2BDB" w:rsidRDefault="00BF2BDB" w:rsidP="00FB4D0E">
      <w:pPr>
        <w:ind w:left="360"/>
        <w:jc w:val="both"/>
        <w:rPr>
          <w:lang w:eastAsia="en-GB"/>
        </w:rPr>
      </w:pPr>
    </w:p>
    <w:p w14:paraId="7858A065" w14:textId="3D29A543" w:rsidR="002677F7" w:rsidRPr="00933078" w:rsidRDefault="002677F7" w:rsidP="00FB4D0E">
      <w:pPr>
        <w:pStyle w:val="ListParagraph"/>
        <w:numPr>
          <w:ilvl w:val="0"/>
          <w:numId w:val="6"/>
        </w:numPr>
        <w:jc w:val="both"/>
        <w:rPr>
          <w:lang w:eastAsia="en-GB"/>
        </w:rPr>
      </w:pPr>
      <w:r w:rsidRPr="00933078">
        <w:rPr>
          <w:lang w:eastAsia="en-GB"/>
        </w:rPr>
        <w:t>E</w:t>
      </w:r>
      <w:r w:rsidRPr="00C9661C">
        <w:rPr>
          <w:lang w:eastAsia="en-GB"/>
        </w:rPr>
        <w:t>arly customer</w:t>
      </w:r>
      <w:r w:rsidRPr="00933078">
        <w:rPr>
          <w:lang w:eastAsia="en-GB"/>
        </w:rPr>
        <w:t>/</w:t>
      </w:r>
      <w:r w:rsidR="00253EAE" w:rsidRPr="00933078">
        <w:rPr>
          <w:lang w:eastAsia="en-GB"/>
        </w:rPr>
        <w:t>users’</w:t>
      </w:r>
      <w:r w:rsidRPr="00C9661C">
        <w:rPr>
          <w:lang w:eastAsia="en-GB"/>
        </w:rPr>
        <w:t xml:space="preserve"> engagement </w:t>
      </w:r>
      <w:r>
        <w:rPr>
          <w:lang w:eastAsia="en-GB"/>
        </w:rPr>
        <w:t xml:space="preserve">with a commercial focus </w:t>
      </w:r>
      <w:r w:rsidRPr="00C9661C">
        <w:rPr>
          <w:lang w:eastAsia="en-GB"/>
        </w:rPr>
        <w:t xml:space="preserve">and endorsement is </w:t>
      </w:r>
      <w:r w:rsidRPr="00933078">
        <w:rPr>
          <w:lang w:eastAsia="en-GB"/>
        </w:rPr>
        <w:t xml:space="preserve">required </w:t>
      </w:r>
      <w:r>
        <w:rPr>
          <w:lang w:eastAsia="en-GB"/>
        </w:rPr>
        <w:t xml:space="preserve">at the </w:t>
      </w:r>
      <w:r w:rsidR="00C32C58">
        <w:rPr>
          <w:lang w:eastAsia="en-GB"/>
        </w:rPr>
        <w:t xml:space="preserve">idea pitch </w:t>
      </w:r>
      <w:r>
        <w:rPr>
          <w:lang w:eastAsia="en-GB"/>
        </w:rPr>
        <w:t xml:space="preserve">stage and </w:t>
      </w:r>
      <w:r w:rsidR="00C32C58">
        <w:rPr>
          <w:lang w:eastAsia="en-GB"/>
        </w:rPr>
        <w:t xml:space="preserve">also </w:t>
      </w:r>
      <w:r w:rsidRPr="00933078">
        <w:rPr>
          <w:lang w:eastAsia="en-GB"/>
        </w:rPr>
        <w:t>during the activity</w:t>
      </w:r>
      <w:r>
        <w:rPr>
          <w:lang w:eastAsia="en-GB"/>
        </w:rPr>
        <w:t>.</w:t>
      </w:r>
      <w:r w:rsidR="00874250">
        <w:rPr>
          <w:lang w:eastAsia="en-GB"/>
        </w:rPr>
        <w:t xml:space="preserve"> </w:t>
      </w:r>
    </w:p>
    <w:p w14:paraId="7B0E49C9" w14:textId="14030C85" w:rsidR="002677F7" w:rsidRDefault="002677F7" w:rsidP="00B410D3">
      <w:pPr>
        <w:pStyle w:val="ListParagraph"/>
        <w:numPr>
          <w:ilvl w:val="0"/>
          <w:numId w:val="6"/>
        </w:numPr>
        <w:jc w:val="both"/>
        <w:rPr>
          <w:lang w:eastAsia="en-GB"/>
        </w:rPr>
      </w:pPr>
      <w:r>
        <w:rPr>
          <w:lang w:eastAsia="en-GB"/>
        </w:rPr>
        <w:lastRenderedPageBreak/>
        <w:t xml:space="preserve">Proposed activities shall include a </w:t>
      </w:r>
      <w:r w:rsidRPr="00C9661C">
        <w:rPr>
          <w:lang w:eastAsia="en-GB"/>
        </w:rPr>
        <w:t>detailed User/Customer</w:t>
      </w:r>
      <w:r>
        <w:rPr>
          <w:lang w:eastAsia="en-GB"/>
        </w:rPr>
        <w:t xml:space="preserve"> </w:t>
      </w:r>
      <w:r w:rsidRPr="00C9661C">
        <w:rPr>
          <w:lang w:eastAsia="en-GB"/>
        </w:rPr>
        <w:t>needs analysis</w:t>
      </w:r>
      <w:r>
        <w:rPr>
          <w:lang w:eastAsia="en-GB"/>
        </w:rPr>
        <w:t xml:space="preserve"> with a commercial focus. </w:t>
      </w:r>
      <w:r w:rsidR="00643F16">
        <w:rPr>
          <w:lang w:eastAsia="en-GB"/>
        </w:rPr>
        <w:t xml:space="preserve">User and/or customer segment may include national or regional needs. </w:t>
      </w:r>
    </w:p>
    <w:p w14:paraId="54040822" w14:textId="7B84B535" w:rsidR="007221C5" w:rsidRDefault="007221C5" w:rsidP="00FB4D0E">
      <w:pPr>
        <w:pStyle w:val="ListParagraph"/>
        <w:numPr>
          <w:ilvl w:val="0"/>
          <w:numId w:val="6"/>
        </w:numPr>
        <w:jc w:val="both"/>
        <w:rPr>
          <w:lang w:eastAsia="en-GB"/>
        </w:rPr>
      </w:pPr>
      <w:r w:rsidRPr="009963E4">
        <w:rPr>
          <w:color w:val="000000" w:themeColor="text1"/>
          <w:lang w:eastAsia="en-GB"/>
        </w:rPr>
        <w:t xml:space="preserve">It is encouraged </w:t>
      </w:r>
      <w:r>
        <w:rPr>
          <w:lang w:eastAsia="en-GB"/>
        </w:rPr>
        <w:t>that this is</w:t>
      </w:r>
      <w:r w:rsidRPr="1D6293B8">
        <w:rPr>
          <w:lang w:eastAsia="en-GB"/>
        </w:rPr>
        <w:t xml:space="preserve"> in cooperation with other </w:t>
      </w:r>
      <w:r w:rsidR="00E44BC7">
        <w:rPr>
          <w:lang w:eastAsia="en-GB"/>
        </w:rPr>
        <w:t xml:space="preserve">European </w:t>
      </w:r>
      <w:r w:rsidRPr="1D6293B8">
        <w:rPr>
          <w:lang w:eastAsia="en-GB"/>
        </w:rPr>
        <w:t>Member States</w:t>
      </w:r>
      <w:r w:rsidR="006C64E7">
        <w:rPr>
          <w:lang w:eastAsia="en-GB"/>
        </w:rPr>
        <w:t xml:space="preserve"> and international states</w:t>
      </w:r>
      <w:r w:rsidR="006C64E7" w:rsidRPr="1D6293B8">
        <w:rPr>
          <w:lang w:eastAsia="en-GB"/>
        </w:rPr>
        <w:t xml:space="preserve"> with common interests</w:t>
      </w:r>
      <w:r w:rsidR="006C64E7">
        <w:rPr>
          <w:lang w:eastAsia="en-GB"/>
        </w:rPr>
        <w:t>.</w:t>
      </w:r>
    </w:p>
    <w:p w14:paraId="6E31910A" w14:textId="6FF80D75" w:rsidR="002677F7" w:rsidRDefault="00272E61" w:rsidP="00B410D3">
      <w:pPr>
        <w:pStyle w:val="ListParagraph"/>
        <w:numPr>
          <w:ilvl w:val="0"/>
          <w:numId w:val="6"/>
        </w:numPr>
        <w:jc w:val="both"/>
        <w:rPr>
          <w:lang w:eastAsia="en-GB"/>
        </w:rPr>
      </w:pPr>
      <w:r>
        <w:rPr>
          <w:lang w:eastAsia="en-GB"/>
        </w:rPr>
        <w:t>Bidders shall</w:t>
      </w:r>
      <w:r w:rsidR="002677F7">
        <w:rPr>
          <w:lang w:eastAsia="en-GB"/>
        </w:rPr>
        <w:t xml:space="preserve"> </w:t>
      </w:r>
      <w:r w:rsidR="002677F7" w:rsidRPr="1D6293B8">
        <w:rPr>
          <w:lang w:eastAsia="en-GB"/>
        </w:rPr>
        <w:t xml:space="preserve">engage if possible other economic operators in </w:t>
      </w:r>
      <w:r>
        <w:rPr>
          <w:lang w:eastAsia="en-GB"/>
        </w:rPr>
        <w:t xml:space="preserve">European </w:t>
      </w:r>
      <w:r w:rsidR="002677F7" w:rsidRPr="1D6293B8">
        <w:rPr>
          <w:lang w:eastAsia="en-GB"/>
        </w:rPr>
        <w:t>member states</w:t>
      </w:r>
      <w:r>
        <w:rPr>
          <w:lang w:eastAsia="en-GB"/>
        </w:rPr>
        <w:t xml:space="preserve"> and international states</w:t>
      </w:r>
      <w:r w:rsidR="002677F7" w:rsidRPr="1D6293B8">
        <w:rPr>
          <w:lang w:eastAsia="en-GB"/>
        </w:rPr>
        <w:t xml:space="preserve"> with common interests</w:t>
      </w:r>
      <w:r w:rsidR="002677F7">
        <w:rPr>
          <w:lang w:eastAsia="en-GB"/>
        </w:rPr>
        <w:t>.</w:t>
      </w:r>
    </w:p>
    <w:p w14:paraId="18A3E43B" w14:textId="6AA5CFAD" w:rsidR="00272E61" w:rsidRDefault="00272E61" w:rsidP="00B410D3">
      <w:pPr>
        <w:pStyle w:val="ListParagraph"/>
        <w:numPr>
          <w:ilvl w:val="0"/>
          <w:numId w:val="6"/>
        </w:numPr>
        <w:jc w:val="both"/>
        <w:rPr>
          <w:lang w:eastAsia="en-GB"/>
        </w:rPr>
      </w:pPr>
      <w:r>
        <w:rPr>
          <w:lang w:eastAsia="en-GB"/>
        </w:rPr>
        <w:t xml:space="preserve">Member states without a subscription to the InCubed programme can participate on a </w:t>
      </w:r>
      <w:r w:rsidR="00E44BC7">
        <w:rPr>
          <w:lang w:eastAsia="en-GB"/>
        </w:rPr>
        <w:t>self-funded</w:t>
      </w:r>
      <w:r>
        <w:rPr>
          <w:lang w:eastAsia="en-GB"/>
        </w:rPr>
        <w:t xml:space="preserve"> basis. </w:t>
      </w:r>
    </w:p>
    <w:p w14:paraId="2795900F" w14:textId="77777777" w:rsidR="00E15030" w:rsidRDefault="00E15030">
      <w:pPr>
        <w:jc w:val="both"/>
        <w:rPr>
          <w:lang w:eastAsia="en-GB"/>
        </w:rPr>
      </w:pPr>
    </w:p>
    <w:sectPr w:rsidR="00E15030" w:rsidSect="00724B18">
      <w:headerReference w:type="default" r:id="rId8"/>
      <w:footerReference w:type="default" r:id="rId9"/>
      <w:pgSz w:w="11900" w:h="16840"/>
      <w:pgMar w:top="1888" w:right="1440" w:bottom="1829" w:left="1440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39AB" w14:textId="77777777" w:rsidR="006143E6" w:rsidRDefault="006143E6" w:rsidP="002A6888">
      <w:r>
        <w:separator/>
      </w:r>
    </w:p>
  </w:endnote>
  <w:endnote w:type="continuationSeparator" w:id="0">
    <w:p w14:paraId="29DD58AF" w14:textId="77777777" w:rsidR="006143E6" w:rsidRDefault="006143E6" w:rsidP="002A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1AF2F" w14:textId="77777777" w:rsidR="002A6888" w:rsidRPr="00724B18" w:rsidRDefault="002A6888" w:rsidP="002A6888">
    <w:pPr>
      <w:pStyle w:val="Footer"/>
      <w:rPr>
        <w:lang w:val="pt-PT"/>
      </w:rPr>
    </w:pPr>
  </w:p>
  <w:p w14:paraId="247A6363" w14:textId="77777777" w:rsidR="002A6888" w:rsidRPr="00724B18" w:rsidRDefault="002A6888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DD33" w14:textId="77777777" w:rsidR="006143E6" w:rsidRDefault="006143E6" w:rsidP="002A6888">
      <w:r>
        <w:separator/>
      </w:r>
    </w:p>
  </w:footnote>
  <w:footnote w:type="continuationSeparator" w:id="0">
    <w:p w14:paraId="21D6FFF5" w14:textId="77777777" w:rsidR="006143E6" w:rsidRDefault="006143E6" w:rsidP="002A6888">
      <w:r>
        <w:continuationSeparator/>
      </w:r>
    </w:p>
  </w:footnote>
  <w:footnote w:id="1">
    <w:p w14:paraId="00653447" w14:textId="0C4C2F12" w:rsidR="00D523BE" w:rsidRPr="00D523BE" w:rsidRDefault="00D523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7E0A49">
        <w:t>Shall</w:t>
      </w:r>
      <w:r>
        <w:t xml:space="preserve"> cater </w:t>
      </w:r>
      <w:r w:rsidR="00BF2BDB">
        <w:t xml:space="preserve">for </w:t>
      </w:r>
      <w:r w:rsidR="002100F7">
        <w:t>several</w:t>
      </w:r>
      <w:r>
        <w:t xml:space="preserve"> </w:t>
      </w:r>
      <w:r w:rsidR="007E0A49">
        <w:t>customer needs</w:t>
      </w:r>
      <w:r>
        <w:t xml:space="preserve"> (agriculture, forest fires, border control</w:t>
      </w:r>
      <w:r w:rsidR="002100F7">
        <w:t xml:space="preserve">, </w:t>
      </w:r>
      <w:r>
        <w:t>etc</w:t>
      </w:r>
      <w:r w:rsidR="002100F7">
        <w:t>.</w:t>
      </w:r>
      <w:r>
        <w:t>)</w:t>
      </w:r>
    </w:p>
  </w:footnote>
  <w:footnote w:id="2">
    <w:p w14:paraId="45933F51" w14:textId="77777777" w:rsidR="00D523BE" w:rsidRPr="00DB5794" w:rsidRDefault="00D523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5794">
        <w:t>Autonomous</w:t>
      </w:r>
      <w:r w:rsidR="00DB5794" w:rsidRPr="00DB5794">
        <w:t xml:space="preserve"> </w:t>
      </w:r>
      <w:r w:rsidR="00DB5794" w:rsidRPr="005529A2">
        <w:t>product delivery on-board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4508"/>
    </w:tblGrid>
    <w:tr w:rsidR="00CF51F6" w:rsidRPr="0054337C" w14:paraId="7E449641" w14:textId="77777777" w:rsidTr="00B46DE0">
      <w:tc>
        <w:tcPr>
          <w:tcW w:w="1146" w:type="dxa"/>
        </w:tcPr>
        <w:p w14:paraId="0708506A" w14:textId="77777777" w:rsidR="00CF51F6" w:rsidRDefault="00CF51F6" w:rsidP="00CF51F6">
          <w:pPr>
            <w:rPr>
              <w:rFonts w:ascii="Calibri" w:hAnsi="Calibri"/>
              <w:b/>
            </w:rPr>
          </w:pPr>
          <w:r w:rsidRPr="004974CE">
            <w:rPr>
              <w:rFonts w:ascii="Calibri" w:hAnsi="Calibri"/>
              <w:b/>
              <w:noProof/>
              <w:lang w:eastAsia="en-GB"/>
            </w:rPr>
            <w:drawing>
              <wp:inline distT="0" distB="0" distL="0" distR="0" wp14:anchorId="00708B9E" wp14:editId="78A8D7A1">
                <wp:extent cx="590550" cy="600075"/>
                <wp:effectExtent l="0" t="0" r="0" b="9525"/>
                <wp:docPr id="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65019EDD" w14:textId="77777777" w:rsidR="00CF51F6" w:rsidRPr="000C5722" w:rsidRDefault="00CF51F6" w:rsidP="00CF51F6">
          <w:pPr>
            <w:pStyle w:val="NoSpacing"/>
            <w:rPr>
              <w:b/>
              <w:lang w:val="el-GR"/>
            </w:rPr>
          </w:pPr>
          <w:r w:rsidRPr="000C5722">
            <w:rPr>
              <w:b/>
              <w:lang w:val="el-GR"/>
            </w:rPr>
            <w:t>ΕΛΛΗΝΙΚΗ ΔΗΜΟΚΡΑΤΙΑ</w:t>
          </w:r>
          <w:r w:rsidRPr="000C5722">
            <w:rPr>
              <w:b/>
              <w:lang w:val="el-GR"/>
            </w:rPr>
            <w:tab/>
          </w:r>
        </w:p>
        <w:p w14:paraId="0A387282" w14:textId="77777777" w:rsidR="00CF51F6" w:rsidRPr="000C5722" w:rsidRDefault="00CF51F6" w:rsidP="00CF51F6">
          <w:pPr>
            <w:pStyle w:val="NoSpacing"/>
            <w:rPr>
              <w:b/>
              <w:lang w:val="el-GR"/>
            </w:rPr>
          </w:pPr>
          <w:r w:rsidRPr="000C5722">
            <w:rPr>
              <w:b/>
              <w:lang w:val="el-GR"/>
            </w:rPr>
            <w:t>ΥΠΟΥΡΓΕΙΟ ΨΗΦΙΑΚΗΣ ΔΙΑΚΥΒΕΡΝΗΣΗΣ</w:t>
          </w:r>
        </w:p>
        <w:p w14:paraId="328DA01F" w14:textId="77777777" w:rsidR="00CF51F6" w:rsidRPr="000C5722" w:rsidRDefault="00CF51F6" w:rsidP="00CF51F6">
          <w:pPr>
            <w:pStyle w:val="NoSpacing"/>
            <w:rPr>
              <w:b/>
              <w:lang w:val="el-GR"/>
            </w:rPr>
          </w:pPr>
          <w:r w:rsidRPr="000C5722">
            <w:rPr>
              <w:b/>
              <w:lang w:val="el-GR"/>
            </w:rPr>
            <w:t>ΓΕΝΙΚΗ ΓΡΑΜΜΑΤΕΙΑ ΤΗΛΕΠΙΚΟΙΝΩΝΙΩΝ ΚΑΙ ΤΑΧΥΔΡΟΜΕΙΩΝ</w:t>
          </w:r>
          <w:r w:rsidRPr="000C5722">
            <w:rPr>
              <w:b/>
              <w:lang w:val="el-GR"/>
            </w:rPr>
            <w:tab/>
          </w:r>
        </w:p>
      </w:tc>
    </w:tr>
  </w:tbl>
  <w:p w14:paraId="28454961" w14:textId="77777777" w:rsidR="00CF51F6" w:rsidRDefault="002677F7">
    <w:pPr>
      <w:pStyle w:val="Header"/>
      <w:rPr>
        <w:lang w:val="el-GR"/>
      </w:rPr>
    </w:pPr>
    <w:r w:rsidRPr="00CF51F6"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E50"/>
    <w:multiLevelType w:val="hybridMultilevel"/>
    <w:tmpl w:val="42EC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47B"/>
    <w:multiLevelType w:val="hybridMultilevel"/>
    <w:tmpl w:val="3948F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D47"/>
    <w:multiLevelType w:val="hybridMultilevel"/>
    <w:tmpl w:val="4E1E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76A1"/>
    <w:multiLevelType w:val="hybridMultilevel"/>
    <w:tmpl w:val="801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7239"/>
    <w:multiLevelType w:val="hybridMultilevel"/>
    <w:tmpl w:val="31C6E45E"/>
    <w:lvl w:ilvl="0" w:tplc="52ECB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FC6282"/>
    <w:multiLevelType w:val="hybridMultilevel"/>
    <w:tmpl w:val="B9E64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76135"/>
    <w:multiLevelType w:val="hybridMultilevel"/>
    <w:tmpl w:val="15EAF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C5E58"/>
    <w:multiLevelType w:val="hybridMultilevel"/>
    <w:tmpl w:val="35788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C37A86"/>
    <w:multiLevelType w:val="hybridMultilevel"/>
    <w:tmpl w:val="75466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80685"/>
    <w:multiLevelType w:val="hybridMultilevel"/>
    <w:tmpl w:val="796EE530"/>
    <w:lvl w:ilvl="0" w:tplc="B3D6C89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719DD"/>
    <w:multiLevelType w:val="hybridMultilevel"/>
    <w:tmpl w:val="D63A1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F7"/>
    <w:rsid w:val="00047685"/>
    <w:rsid w:val="00050765"/>
    <w:rsid w:val="00057E47"/>
    <w:rsid w:val="000A2B25"/>
    <w:rsid w:val="000B4254"/>
    <w:rsid w:val="000C74DB"/>
    <w:rsid w:val="001132DD"/>
    <w:rsid w:val="0014181F"/>
    <w:rsid w:val="001E0253"/>
    <w:rsid w:val="001E1DED"/>
    <w:rsid w:val="001F19B3"/>
    <w:rsid w:val="00204B88"/>
    <w:rsid w:val="002100F7"/>
    <w:rsid w:val="00214AFE"/>
    <w:rsid w:val="002233C4"/>
    <w:rsid w:val="0025389E"/>
    <w:rsid w:val="00253EAE"/>
    <w:rsid w:val="002677F7"/>
    <w:rsid w:val="00272E61"/>
    <w:rsid w:val="002A5A91"/>
    <w:rsid w:val="002A6888"/>
    <w:rsid w:val="002C6977"/>
    <w:rsid w:val="0030151C"/>
    <w:rsid w:val="00314F1B"/>
    <w:rsid w:val="00371619"/>
    <w:rsid w:val="00373C68"/>
    <w:rsid w:val="00381DC7"/>
    <w:rsid w:val="003B51F8"/>
    <w:rsid w:val="003C4A44"/>
    <w:rsid w:val="003F18FE"/>
    <w:rsid w:val="003F1A6F"/>
    <w:rsid w:val="004029A3"/>
    <w:rsid w:val="00467F84"/>
    <w:rsid w:val="004A236B"/>
    <w:rsid w:val="004B66D5"/>
    <w:rsid w:val="004C2D94"/>
    <w:rsid w:val="004C5F4D"/>
    <w:rsid w:val="004D442D"/>
    <w:rsid w:val="00511E24"/>
    <w:rsid w:val="00523137"/>
    <w:rsid w:val="0054337C"/>
    <w:rsid w:val="005529A2"/>
    <w:rsid w:val="005A25C9"/>
    <w:rsid w:val="005E70A1"/>
    <w:rsid w:val="005F0122"/>
    <w:rsid w:val="006143E6"/>
    <w:rsid w:val="00634AF1"/>
    <w:rsid w:val="00637C48"/>
    <w:rsid w:val="00643F16"/>
    <w:rsid w:val="006952AE"/>
    <w:rsid w:val="006B22E7"/>
    <w:rsid w:val="006C64E7"/>
    <w:rsid w:val="00700CC7"/>
    <w:rsid w:val="0070517D"/>
    <w:rsid w:val="00705AEE"/>
    <w:rsid w:val="007221C5"/>
    <w:rsid w:val="00724B18"/>
    <w:rsid w:val="00757F30"/>
    <w:rsid w:val="007A6068"/>
    <w:rsid w:val="007C657A"/>
    <w:rsid w:val="007E0A49"/>
    <w:rsid w:val="007E2E84"/>
    <w:rsid w:val="007F62B3"/>
    <w:rsid w:val="0080557C"/>
    <w:rsid w:val="00824CF3"/>
    <w:rsid w:val="0084006D"/>
    <w:rsid w:val="00874250"/>
    <w:rsid w:val="008F2836"/>
    <w:rsid w:val="00901DE4"/>
    <w:rsid w:val="00926BE1"/>
    <w:rsid w:val="009655F6"/>
    <w:rsid w:val="009829FB"/>
    <w:rsid w:val="00994D11"/>
    <w:rsid w:val="009963E4"/>
    <w:rsid w:val="009E3521"/>
    <w:rsid w:val="00A104DC"/>
    <w:rsid w:val="00A427B7"/>
    <w:rsid w:val="00A43604"/>
    <w:rsid w:val="00A87766"/>
    <w:rsid w:val="00AE1185"/>
    <w:rsid w:val="00B018FF"/>
    <w:rsid w:val="00B0658E"/>
    <w:rsid w:val="00B410D3"/>
    <w:rsid w:val="00B41F72"/>
    <w:rsid w:val="00B74DCF"/>
    <w:rsid w:val="00B90DC0"/>
    <w:rsid w:val="00BD3182"/>
    <w:rsid w:val="00BF2BDB"/>
    <w:rsid w:val="00C31938"/>
    <w:rsid w:val="00C32C58"/>
    <w:rsid w:val="00C4776F"/>
    <w:rsid w:val="00C66AA6"/>
    <w:rsid w:val="00CB2F78"/>
    <w:rsid w:val="00CD5D01"/>
    <w:rsid w:val="00CF2DE6"/>
    <w:rsid w:val="00CF51F6"/>
    <w:rsid w:val="00D4304C"/>
    <w:rsid w:val="00D449FD"/>
    <w:rsid w:val="00D523BE"/>
    <w:rsid w:val="00D9217F"/>
    <w:rsid w:val="00DB1626"/>
    <w:rsid w:val="00DB5794"/>
    <w:rsid w:val="00DE5CC4"/>
    <w:rsid w:val="00DF0B49"/>
    <w:rsid w:val="00E15030"/>
    <w:rsid w:val="00E17E97"/>
    <w:rsid w:val="00E374C0"/>
    <w:rsid w:val="00E44BC7"/>
    <w:rsid w:val="00E56B74"/>
    <w:rsid w:val="00E66161"/>
    <w:rsid w:val="00EC7C14"/>
    <w:rsid w:val="00F34685"/>
    <w:rsid w:val="00F40427"/>
    <w:rsid w:val="00F5674F"/>
    <w:rsid w:val="00F77263"/>
    <w:rsid w:val="00F93B35"/>
    <w:rsid w:val="00FB4D0E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8381"/>
  <w15:docId w15:val="{3DD31807-92A2-4AAC-9948-6DB8F7B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888"/>
  </w:style>
  <w:style w:type="paragraph" w:styleId="Footer">
    <w:name w:val="footer"/>
    <w:basedOn w:val="Normal"/>
    <w:link w:val="FooterChar"/>
    <w:uiPriority w:val="99"/>
    <w:unhideWhenUsed/>
    <w:rsid w:val="002A6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888"/>
  </w:style>
  <w:style w:type="character" w:styleId="Hyperlink">
    <w:name w:val="Hyperlink"/>
    <w:basedOn w:val="DefaultParagraphFont"/>
    <w:uiPriority w:val="99"/>
    <w:unhideWhenUsed/>
    <w:rsid w:val="002A68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7F7"/>
    <w:pPr>
      <w:ind w:left="720"/>
      <w:contextualSpacing/>
    </w:pPr>
  </w:style>
  <w:style w:type="paragraph" w:styleId="NoSpacing">
    <w:name w:val="No Spacing"/>
    <w:uiPriority w:val="1"/>
    <w:qFormat/>
    <w:rsid w:val="00CF51F6"/>
    <w:rPr>
      <w:sz w:val="22"/>
      <w:szCs w:val="22"/>
    </w:rPr>
  </w:style>
  <w:style w:type="table" w:styleId="TableGrid">
    <w:name w:val="Table Grid"/>
    <w:basedOn w:val="TableNormal"/>
    <w:uiPriority w:val="39"/>
    <w:rsid w:val="00CF51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3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9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F62B3"/>
  </w:style>
  <w:style w:type="paragraph" w:styleId="FootnoteText">
    <w:name w:val="footnote text"/>
    <w:basedOn w:val="Normal"/>
    <w:link w:val="FootnoteTextChar"/>
    <w:uiPriority w:val="99"/>
    <w:semiHidden/>
    <w:unhideWhenUsed/>
    <w:rsid w:val="00D523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3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2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534279-708A-3946-A99B-B60D767A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Portugal Space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Sá</dc:creator>
  <cp:lastModifiedBy>Amanda Regan</cp:lastModifiedBy>
  <cp:revision>2</cp:revision>
  <dcterms:created xsi:type="dcterms:W3CDTF">2020-11-06T13:30:00Z</dcterms:created>
  <dcterms:modified xsi:type="dcterms:W3CDTF">2020-11-06T13:30:00Z</dcterms:modified>
</cp:coreProperties>
</file>