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9355" w14:textId="77777777" w:rsidR="00A2419C" w:rsidRPr="00A2419C" w:rsidRDefault="00A2419C" w:rsidP="00A2419C">
      <w:pPr>
        <w:spacing w:after="0" w:line="360" w:lineRule="auto"/>
        <w:jc w:val="center"/>
        <w:rPr>
          <w:rFonts w:ascii="Times New Roman" w:eastAsia="Times New Roman" w:hAnsi="Times New Roman" w:cs="Times New Roman"/>
          <w:b/>
          <w:bCs/>
          <w:sz w:val="24"/>
          <w:szCs w:val="24"/>
          <w:lang w:eastAsia="el-GR"/>
        </w:rPr>
      </w:pPr>
    </w:p>
    <w:tbl>
      <w:tblPr>
        <w:tblW w:w="1045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455"/>
      </w:tblGrid>
      <w:tr w:rsidR="00F859E7" w:rsidRPr="00F859E7" w14:paraId="1510F1FE" w14:textId="77777777" w:rsidTr="00800099">
        <w:trPr>
          <w:trHeight w:val="1260"/>
          <w:jc w:val="center"/>
        </w:trPr>
        <w:tc>
          <w:tcPr>
            <w:tcW w:w="10455" w:type="dxa"/>
            <w:tcBorders>
              <w:top w:val="nil"/>
              <w:bottom w:val="single" w:sz="4" w:space="0" w:color="auto"/>
            </w:tcBorders>
            <w:vAlign w:val="center"/>
          </w:tcPr>
          <w:p w14:paraId="7A868107" w14:textId="7434DF82" w:rsidR="00F859E7" w:rsidRPr="00F859E7" w:rsidRDefault="00F859E7" w:rsidP="00F859E7">
            <w:pPr>
              <w:spacing w:after="0" w:line="360" w:lineRule="auto"/>
              <w:jc w:val="center"/>
              <w:rPr>
                <w:rFonts w:ascii="Times New Roman" w:eastAsia="Times New Roman" w:hAnsi="Times New Roman" w:cs="Times New Roman"/>
                <w:b/>
                <w:sz w:val="24"/>
                <w:szCs w:val="24"/>
                <w:lang w:val="en-GB" w:eastAsia="el-GR"/>
              </w:rPr>
            </w:pPr>
            <w:r w:rsidRPr="00F859E7">
              <w:rPr>
                <w:rFonts w:eastAsia="Times New Roman" w:cs="Times New Roman"/>
                <w:noProof/>
                <w:lang w:eastAsia="el-GR"/>
              </w:rPr>
              <w:drawing>
                <wp:inline distT="0" distB="0" distL="0" distR="0" wp14:anchorId="4EB46B55" wp14:editId="74FB9FF8">
                  <wp:extent cx="1051560" cy="1066800"/>
                  <wp:effectExtent l="0" t="0" r="0" b="0"/>
                  <wp:docPr id="1" name="Picture 1" descr="Εθνόσημο τη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 της Ελλάδας - Βικιπαίδει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066800"/>
                          </a:xfrm>
                          <a:prstGeom prst="rect">
                            <a:avLst/>
                          </a:prstGeom>
                          <a:noFill/>
                          <a:ln>
                            <a:noFill/>
                          </a:ln>
                        </pic:spPr>
                      </pic:pic>
                    </a:graphicData>
                  </a:graphic>
                </wp:inline>
              </w:drawing>
            </w:r>
          </w:p>
        </w:tc>
      </w:tr>
      <w:tr w:rsidR="00F859E7" w:rsidRPr="00F859E7" w14:paraId="6B9CE486" w14:textId="77777777" w:rsidTr="00800099">
        <w:trPr>
          <w:trHeight w:val="1260"/>
          <w:jc w:val="center"/>
        </w:trPr>
        <w:tc>
          <w:tcPr>
            <w:tcW w:w="10455" w:type="dxa"/>
            <w:tcBorders>
              <w:top w:val="single" w:sz="4" w:space="0" w:color="auto"/>
              <w:bottom w:val="single" w:sz="4" w:space="0" w:color="auto"/>
            </w:tcBorders>
            <w:vAlign w:val="center"/>
          </w:tcPr>
          <w:p w14:paraId="462047E8" w14:textId="77777777" w:rsidR="00F859E7" w:rsidRPr="00F859E7" w:rsidRDefault="00F859E7" w:rsidP="00F859E7">
            <w:pPr>
              <w:tabs>
                <w:tab w:val="center" w:pos="4680"/>
                <w:tab w:val="right" w:pos="9360"/>
              </w:tabs>
              <w:spacing w:after="0" w:line="360" w:lineRule="auto"/>
              <w:ind w:left="478"/>
              <w:jc w:val="center"/>
              <w:rPr>
                <w:rFonts w:eastAsia="Times New Roman" w:cs="Times New Roman"/>
                <w:b/>
                <w:sz w:val="28"/>
                <w:szCs w:val="28"/>
                <w:lang w:val="en-US" w:eastAsia="el-GR"/>
              </w:rPr>
            </w:pPr>
            <w:r w:rsidRPr="00F859E7">
              <w:rPr>
                <w:rFonts w:eastAsia="Times New Roman" w:cs="Times New Roman"/>
                <w:b/>
                <w:sz w:val="28"/>
                <w:szCs w:val="28"/>
                <w:lang w:val="en-US" w:eastAsia="el-GR"/>
              </w:rPr>
              <w:t>GENERAL SECRETARIAT OF TELECOMMUNICATIONS AND POST</w:t>
            </w:r>
          </w:p>
          <w:p w14:paraId="5F7376AE" w14:textId="77777777" w:rsidR="00F859E7" w:rsidRPr="00F859E7" w:rsidRDefault="00F859E7" w:rsidP="00F859E7">
            <w:pPr>
              <w:tabs>
                <w:tab w:val="center" w:pos="4680"/>
                <w:tab w:val="right" w:pos="9360"/>
              </w:tabs>
              <w:spacing w:after="0" w:line="360" w:lineRule="auto"/>
              <w:ind w:left="478"/>
              <w:jc w:val="center"/>
              <w:rPr>
                <w:rFonts w:eastAsia="Times New Roman" w:cs="Times New Roman"/>
                <w:b/>
                <w:sz w:val="24"/>
                <w:szCs w:val="24"/>
                <w:lang w:val="en-US" w:eastAsia="el-GR"/>
              </w:rPr>
            </w:pPr>
            <w:r w:rsidRPr="00F859E7">
              <w:rPr>
                <w:rFonts w:eastAsia="Times New Roman" w:cs="Times New Roman"/>
                <w:b/>
                <w:sz w:val="28"/>
                <w:szCs w:val="28"/>
                <w:lang w:val="en-US" w:eastAsia="el-GR"/>
              </w:rPr>
              <w:t>MINISTRY OF DIGITAL GOVERNANCE</w:t>
            </w:r>
          </w:p>
        </w:tc>
      </w:tr>
    </w:tbl>
    <w:p w14:paraId="67A96448" w14:textId="2A827975" w:rsidR="00192E0A" w:rsidRDefault="00192E0A" w:rsidP="00192E0A">
      <w:pPr>
        <w:pStyle w:val="Heading2"/>
        <w:jc w:val="center"/>
        <w:rPr>
          <w:lang w:val="en-US"/>
        </w:rPr>
      </w:pPr>
    </w:p>
    <w:p w14:paraId="5226F3A2" w14:textId="77777777" w:rsidR="00A2419C" w:rsidRPr="00192E0A" w:rsidRDefault="00A2419C" w:rsidP="00A2419C">
      <w:pPr>
        <w:spacing w:after="0" w:line="360" w:lineRule="auto"/>
        <w:rPr>
          <w:rFonts w:ascii="Times New Roman" w:eastAsia="Times New Roman" w:hAnsi="Times New Roman" w:cs="Times New Roman"/>
          <w:b/>
          <w:bCs/>
          <w:sz w:val="24"/>
          <w:szCs w:val="24"/>
          <w:lang w:val="en-US" w:eastAsia="el-GR"/>
        </w:rPr>
      </w:pPr>
    </w:p>
    <w:tbl>
      <w:tblPr>
        <w:tblpPr w:leftFromText="180" w:rightFromText="180" w:vertAnchor="text" w:horzAnchor="margin" w:tblpXSpec="center" w:tblpY="375"/>
        <w:tblW w:w="10455" w:type="dxa"/>
        <w:tblLayout w:type="fixed"/>
        <w:tblCellMar>
          <w:left w:w="70" w:type="dxa"/>
          <w:right w:w="70" w:type="dxa"/>
        </w:tblCellMar>
        <w:tblLook w:val="0000" w:firstRow="0" w:lastRow="0" w:firstColumn="0" w:lastColumn="0" w:noHBand="0" w:noVBand="0"/>
      </w:tblPr>
      <w:tblGrid>
        <w:gridCol w:w="10455"/>
      </w:tblGrid>
      <w:tr w:rsidR="00A2419C" w:rsidRPr="00F859E7" w14:paraId="1E94EBCE" w14:textId="77777777" w:rsidTr="00A2419C">
        <w:trPr>
          <w:trHeight w:val="1260"/>
        </w:trPr>
        <w:tc>
          <w:tcPr>
            <w:tcW w:w="10455" w:type="dxa"/>
            <w:vAlign w:val="center"/>
          </w:tcPr>
          <w:p w14:paraId="51D621ED" w14:textId="77777777" w:rsidR="00A2419C" w:rsidRPr="00CA4F88" w:rsidRDefault="00A2419C" w:rsidP="00A2419C">
            <w:pPr>
              <w:tabs>
                <w:tab w:val="center" w:pos="4680"/>
                <w:tab w:val="right" w:pos="9360"/>
              </w:tabs>
              <w:spacing w:after="0" w:line="360" w:lineRule="auto"/>
              <w:ind w:left="478"/>
              <w:jc w:val="center"/>
              <w:rPr>
                <w:rFonts w:eastAsia="Times New Roman" w:cs="Times New Roman"/>
                <w:b/>
                <w:sz w:val="32"/>
                <w:szCs w:val="32"/>
                <w:lang w:val="en-US" w:eastAsia="el-GR"/>
              </w:rPr>
            </w:pPr>
            <w:r w:rsidRPr="00CA4F88">
              <w:rPr>
                <w:rFonts w:eastAsia="Times New Roman" w:cs="Times New Roman"/>
                <w:b/>
                <w:sz w:val="32"/>
                <w:szCs w:val="32"/>
                <w:lang w:val="en-US" w:eastAsia="el-GR"/>
              </w:rPr>
              <w:t xml:space="preserve">REQUEST FOR INFORMATION (RFI) </w:t>
            </w:r>
          </w:p>
          <w:p w14:paraId="1EE05120" w14:textId="77777777" w:rsidR="00A2419C" w:rsidRPr="00192E0A" w:rsidRDefault="00A2419C" w:rsidP="00A2419C">
            <w:pPr>
              <w:tabs>
                <w:tab w:val="center" w:pos="4680"/>
                <w:tab w:val="right" w:pos="9360"/>
              </w:tabs>
              <w:spacing w:after="0" w:line="360" w:lineRule="auto"/>
              <w:ind w:left="478"/>
              <w:jc w:val="center"/>
              <w:rPr>
                <w:rFonts w:eastAsia="Times New Roman" w:cs="Times New Roman"/>
                <w:b/>
                <w:sz w:val="24"/>
                <w:szCs w:val="24"/>
                <w:lang w:val="en-US" w:eastAsia="el-GR"/>
              </w:rPr>
            </w:pPr>
            <w:r w:rsidRPr="00CA4F88">
              <w:rPr>
                <w:rFonts w:eastAsia="Times New Roman" w:cs="Times New Roman"/>
                <w:b/>
                <w:sz w:val="32"/>
                <w:szCs w:val="32"/>
                <w:lang w:val="en-US" w:eastAsia="el-GR"/>
              </w:rPr>
              <w:t>FOR A NEW SUBMARINE CABLE LINK BETWEEN CYPRUS AND GREECE</w:t>
            </w:r>
            <w:r w:rsidRPr="00CA4F88">
              <w:rPr>
                <w:rFonts w:eastAsia="Times New Roman" w:cs="Times New Roman"/>
                <w:b/>
                <w:sz w:val="24"/>
                <w:szCs w:val="24"/>
                <w:lang w:val="en-US" w:eastAsia="el-GR"/>
              </w:rPr>
              <w:t xml:space="preserve"> </w:t>
            </w:r>
          </w:p>
        </w:tc>
      </w:tr>
    </w:tbl>
    <w:p w14:paraId="1FAE51D4" w14:textId="77777777" w:rsidR="00192E0A" w:rsidRPr="00192E0A" w:rsidRDefault="00192E0A" w:rsidP="00192E0A">
      <w:pPr>
        <w:spacing w:after="0" w:line="360" w:lineRule="auto"/>
        <w:jc w:val="center"/>
        <w:rPr>
          <w:rFonts w:ascii="Times New Roman" w:eastAsia="Times New Roman" w:hAnsi="Times New Roman" w:cs="Times New Roman"/>
          <w:b/>
          <w:bCs/>
          <w:sz w:val="32"/>
          <w:szCs w:val="20"/>
          <w:lang w:val="en-US" w:eastAsia="el-GR"/>
        </w:rPr>
      </w:pPr>
    </w:p>
    <w:p w14:paraId="7D85F107" w14:textId="77777777" w:rsidR="00192E0A" w:rsidRPr="00192E0A" w:rsidRDefault="00192E0A" w:rsidP="00192E0A">
      <w:pPr>
        <w:spacing w:after="0" w:line="360" w:lineRule="auto"/>
        <w:jc w:val="center"/>
        <w:rPr>
          <w:rFonts w:ascii="Times New Roman" w:eastAsia="Times New Roman" w:hAnsi="Times New Roman" w:cs="Times New Roman"/>
          <w:b/>
          <w:bCs/>
          <w:sz w:val="32"/>
          <w:szCs w:val="20"/>
          <w:lang w:val="en-US" w:eastAsia="el-GR"/>
        </w:rPr>
      </w:pPr>
    </w:p>
    <w:p w14:paraId="167C9088" w14:textId="77777777" w:rsidR="00192E0A" w:rsidRPr="00192E0A" w:rsidRDefault="00192E0A" w:rsidP="00192E0A">
      <w:pPr>
        <w:spacing w:after="0" w:line="360" w:lineRule="auto"/>
        <w:jc w:val="center"/>
        <w:rPr>
          <w:rFonts w:ascii="Times New Roman" w:eastAsia="Times New Roman" w:hAnsi="Times New Roman" w:cs="Times New Roman"/>
          <w:b/>
          <w:bCs/>
          <w:sz w:val="32"/>
          <w:szCs w:val="20"/>
          <w:lang w:val="en-US" w:eastAsia="el-GR"/>
        </w:rPr>
      </w:pPr>
    </w:p>
    <w:p w14:paraId="357BEB64" w14:textId="77777777" w:rsidR="00192E0A" w:rsidRPr="00192E0A" w:rsidRDefault="00192E0A" w:rsidP="00192E0A">
      <w:pPr>
        <w:spacing w:after="0" w:line="240" w:lineRule="auto"/>
        <w:jc w:val="both"/>
        <w:rPr>
          <w:rFonts w:ascii="Times New Roman" w:eastAsia="Times New Roman" w:hAnsi="Times New Roman" w:cs="Times New Roman"/>
          <w:bCs/>
          <w:sz w:val="24"/>
          <w:szCs w:val="20"/>
          <w:lang w:val="en-US"/>
        </w:rPr>
      </w:pPr>
    </w:p>
    <w:p w14:paraId="6E023251" w14:textId="77777777" w:rsidR="00192E0A" w:rsidRPr="00192E0A" w:rsidRDefault="00192E0A" w:rsidP="00192E0A">
      <w:pPr>
        <w:spacing w:after="0" w:line="240" w:lineRule="auto"/>
        <w:jc w:val="both"/>
        <w:rPr>
          <w:rFonts w:ascii="Times New Roman" w:eastAsia="Times New Roman" w:hAnsi="Times New Roman" w:cs="Times New Roman"/>
          <w:bCs/>
          <w:sz w:val="24"/>
          <w:szCs w:val="20"/>
          <w:lang w:val="en-US"/>
        </w:rPr>
      </w:pPr>
    </w:p>
    <w:p w14:paraId="6A8984B2" w14:textId="0B4A1AED" w:rsidR="00A2419C" w:rsidRPr="00A2419C" w:rsidRDefault="00A2419C" w:rsidP="00A2419C">
      <w:pPr>
        <w:spacing w:after="0" w:line="360" w:lineRule="auto"/>
        <w:rPr>
          <w:rFonts w:eastAsia="Times New Roman" w:cs="Times New Roman"/>
          <w:b/>
          <w:sz w:val="28"/>
          <w:szCs w:val="28"/>
          <w:lang w:val="en-US"/>
        </w:rPr>
      </w:pPr>
      <w:r w:rsidRPr="00E36A8B">
        <w:rPr>
          <w:rFonts w:eastAsia="Times New Roman" w:cs="Times New Roman"/>
          <w:b/>
          <w:sz w:val="28"/>
          <w:szCs w:val="28"/>
          <w:u w:val="single"/>
          <w:lang w:val="en-US"/>
        </w:rPr>
        <w:t>Publication Date of the RFI</w:t>
      </w:r>
      <w:r w:rsidRPr="00A2419C">
        <w:rPr>
          <w:rFonts w:eastAsia="Times New Roman" w:cs="Times New Roman"/>
          <w:b/>
          <w:sz w:val="28"/>
          <w:szCs w:val="28"/>
          <w:u w:val="single"/>
          <w:lang w:val="en-US"/>
        </w:rPr>
        <w:t>:</w:t>
      </w:r>
      <w:r w:rsidRPr="00A2419C">
        <w:rPr>
          <w:rFonts w:eastAsia="Times New Roman" w:cs="Times New Roman"/>
          <w:b/>
          <w:sz w:val="28"/>
          <w:szCs w:val="28"/>
          <w:lang w:val="en-US"/>
        </w:rPr>
        <w:t xml:space="preserve"> </w:t>
      </w:r>
      <w:r w:rsidRPr="00CA4F88">
        <w:rPr>
          <w:rFonts w:eastAsia="Times New Roman" w:cs="Times New Roman"/>
          <w:sz w:val="28"/>
          <w:szCs w:val="28"/>
          <w:lang w:val="en-US"/>
        </w:rPr>
        <w:t>18</w:t>
      </w:r>
      <w:r w:rsidRPr="00A2419C">
        <w:rPr>
          <w:rFonts w:eastAsia="Times New Roman" w:cs="Times New Roman"/>
          <w:b/>
          <w:sz w:val="28"/>
          <w:szCs w:val="28"/>
          <w:lang w:val="en-US"/>
        </w:rPr>
        <w:t xml:space="preserve"> </w:t>
      </w:r>
      <w:r w:rsidRPr="00CA4F88">
        <w:rPr>
          <w:rFonts w:eastAsia="Times New Roman" w:cs="Times New Roman"/>
          <w:sz w:val="28"/>
          <w:szCs w:val="28"/>
          <w:lang w:val="en-US"/>
        </w:rPr>
        <w:t>May</w:t>
      </w:r>
      <w:r w:rsidRPr="00A2419C">
        <w:rPr>
          <w:rFonts w:eastAsia="Times New Roman" w:cs="Times New Roman"/>
          <w:sz w:val="28"/>
          <w:szCs w:val="28"/>
          <w:lang w:val="en-US"/>
        </w:rPr>
        <w:t xml:space="preserve"> </w:t>
      </w:r>
      <w:r w:rsidRPr="00CA4F88">
        <w:rPr>
          <w:rFonts w:eastAsia="Times New Roman" w:cs="Times New Roman"/>
          <w:sz w:val="28"/>
          <w:szCs w:val="28"/>
          <w:lang w:val="en-US"/>
        </w:rPr>
        <w:t>2021</w:t>
      </w:r>
    </w:p>
    <w:p w14:paraId="38B4922E" w14:textId="3CF3041B" w:rsidR="00A2419C" w:rsidRPr="00A2419C" w:rsidRDefault="003444A3" w:rsidP="00A2419C">
      <w:pPr>
        <w:spacing w:after="0" w:line="360" w:lineRule="auto"/>
        <w:rPr>
          <w:rFonts w:eastAsia="Times New Roman" w:cs="Times New Roman"/>
          <w:b/>
          <w:sz w:val="28"/>
          <w:szCs w:val="28"/>
          <w:lang w:val="en-US"/>
        </w:rPr>
      </w:pPr>
      <w:r w:rsidRPr="00E36A8B">
        <w:rPr>
          <w:rFonts w:eastAsia="Times New Roman" w:cs="Times New Roman"/>
          <w:b/>
          <w:sz w:val="28"/>
          <w:szCs w:val="28"/>
          <w:u w:val="single"/>
          <w:lang w:val="en-US"/>
        </w:rPr>
        <w:t>Closing Date for Submission of Responses</w:t>
      </w:r>
      <w:r w:rsidR="00A2419C" w:rsidRPr="00A2419C">
        <w:rPr>
          <w:rFonts w:eastAsia="Times New Roman" w:cs="Times New Roman"/>
          <w:b/>
          <w:sz w:val="28"/>
          <w:szCs w:val="28"/>
          <w:u w:val="single"/>
          <w:lang w:val="en-US"/>
        </w:rPr>
        <w:t xml:space="preserve">: </w:t>
      </w:r>
      <w:r w:rsidRPr="00CA4F88">
        <w:rPr>
          <w:rFonts w:eastAsia="Times New Roman" w:cs="Times New Roman"/>
          <w:sz w:val="28"/>
          <w:szCs w:val="28"/>
          <w:lang w:val="en-US"/>
        </w:rPr>
        <w:t>08</w:t>
      </w:r>
      <w:r w:rsidR="00A2419C" w:rsidRPr="00A2419C">
        <w:rPr>
          <w:rFonts w:eastAsia="Times New Roman" w:cs="Times New Roman"/>
          <w:sz w:val="28"/>
          <w:szCs w:val="28"/>
          <w:lang w:val="en-US"/>
        </w:rPr>
        <w:t xml:space="preserve"> </w:t>
      </w:r>
      <w:r w:rsidRPr="00CA4F88">
        <w:rPr>
          <w:rFonts w:eastAsia="Times New Roman" w:cs="Times New Roman"/>
          <w:sz w:val="28"/>
          <w:szCs w:val="28"/>
          <w:lang w:val="en-US"/>
        </w:rPr>
        <w:t>June 2021</w:t>
      </w:r>
    </w:p>
    <w:p w14:paraId="62D1DD36" w14:textId="77777777" w:rsidR="00CA4F88" w:rsidRPr="00CA4F88" w:rsidRDefault="00CA4F88" w:rsidP="003444A3">
      <w:pPr>
        <w:spacing w:after="0" w:line="240" w:lineRule="auto"/>
        <w:jc w:val="both"/>
        <w:rPr>
          <w:rFonts w:eastAsia="Times New Roman" w:cs="Times New Roman"/>
          <w:b/>
          <w:bCs/>
          <w:sz w:val="28"/>
          <w:szCs w:val="28"/>
          <w:lang w:val="en-US"/>
        </w:rPr>
      </w:pPr>
      <w:bookmarkStart w:id="0" w:name="_Toc71887219"/>
    </w:p>
    <w:p w14:paraId="047BCA0C" w14:textId="77777777" w:rsidR="00CA4F88" w:rsidRDefault="00CA4F88" w:rsidP="003444A3">
      <w:pPr>
        <w:spacing w:after="0" w:line="240" w:lineRule="auto"/>
        <w:jc w:val="both"/>
        <w:rPr>
          <w:rFonts w:eastAsia="Times New Roman" w:cs="Times New Roman"/>
          <w:b/>
          <w:bCs/>
          <w:sz w:val="24"/>
          <w:szCs w:val="24"/>
          <w:lang w:val="en-US"/>
        </w:rPr>
      </w:pPr>
    </w:p>
    <w:p w14:paraId="1C02E12A" w14:textId="77777777" w:rsidR="00CA4F88" w:rsidRDefault="00CA4F88" w:rsidP="003444A3">
      <w:pPr>
        <w:spacing w:after="0" w:line="240" w:lineRule="auto"/>
        <w:jc w:val="both"/>
        <w:rPr>
          <w:rFonts w:eastAsia="Times New Roman" w:cs="Times New Roman"/>
          <w:b/>
          <w:bCs/>
          <w:sz w:val="24"/>
          <w:szCs w:val="24"/>
          <w:lang w:val="en-US"/>
        </w:rPr>
      </w:pPr>
    </w:p>
    <w:p w14:paraId="101CFB2D" w14:textId="21A43617" w:rsidR="003444A3" w:rsidRPr="00CA4F88" w:rsidRDefault="003444A3" w:rsidP="003444A3">
      <w:pPr>
        <w:spacing w:after="0" w:line="240" w:lineRule="auto"/>
        <w:jc w:val="both"/>
        <w:rPr>
          <w:rFonts w:eastAsia="Times New Roman" w:cs="Times New Roman"/>
          <w:b/>
          <w:bCs/>
          <w:sz w:val="24"/>
          <w:szCs w:val="24"/>
          <w:lang w:val="en-US"/>
        </w:rPr>
      </w:pPr>
      <w:r w:rsidRPr="00CA4F88">
        <w:rPr>
          <w:rFonts w:eastAsia="Times New Roman" w:cs="Times New Roman"/>
          <w:b/>
          <w:bCs/>
          <w:sz w:val="24"/>
          <w:szCs w:val="24"/>
          <w:lang w:val="en-US"/>
        </w:rPr>
        <w:t>Responses should be addressed by email to</w:t>
      </w:r>
      <w:r w:rsidR="00CA4F88">
        <w:rPr>
          <w:rFonts w:eastAsia="Times New Roman" w:cs="Times New Roman"/>
          <w:b/>
          <w:bCs/>
          <w:sz w:val="24"/>
          <w:szCs w:val="24"/>
          <w:lang w:val="en-US"/>
        </w:rPr>
        <w:t xml:space="preserve"> the following recipients</w:t>
      </w:r>
      <w:r w:rsidRPr="00CA4F88">
        <w:rPr>
          <w:rFonts w:eastAsia="Times New Roman" w:cs="Times New Roman"/>
          <w:b/>
          <w:bCs/>
          <w:sz w:val="24"/>
          <w:szCs w:val="24"/>
          <w:lang w:val="en-US"/>
        </w:rPr>
        <w:t>:</w:t>
      </w:r>
      <w:bookmarkEnd w:id="0"/>
      <w:r w:rsidRPr="00CA4F88">
        <w:rPr>
          <w:rFonts w:eastAsia="Times New Roman" w:cs="Times New Roman"/>
          <w:b/>
          <w:bCs/>
          <w:sz w:val="24"/>
          <w:szCs w:val="24"/>
          <w:lang w:val="en-US"/>
        </w:rPr>
        <w:t xml:space="preserve">  </w:t>
      </w:r>
    </w:p>
    <w:p w14:paraId="00F309B1" w14:textId="77777777" w:rsidR="00980819" w:rsidRDefault="00E167C6" w:rsidP="003444A3">
      <w:pPr>
        <w:spacing w:after="0" w:line="240" w:lineRule="auto"/>
        <w:rPr>
          <w:lang w:val="en-US"/>
        </w:rPr>
      </w:pPr>
      <w:hyperlink r:id="rId9" w:history="1">
        <w:r w:rsidR="00980819" w:rsidRPr="00E531ED">
          <w:rPr>
            <w:rStyle w:val="Hyperlink"/>
            <w:rFonts w:eastAsia="Times New Roman" w:cs="Times New Roman"/>
            <w:bCs/>
            <w:sz w:val="24"/>
            <w:szCs w:val="24"/>
            <w:lang w:val="en-US"/>
          </w:rPr>
          <w:t>ggtt@mindigital.gr</w:t>
        </w:r>
      </w:hyperlink>
      <w:r w:rsidR="00980819">
        <w:rPr>
          <w:rStyle w:val="Hyperlink"/>
          <w:rFonts w:eastAsia="Times New Roman" w:cs="Times New Roman"/>
          <w:bCs/>
          <w:sz w:val="24"/>
          <w:szCs w:val="24"/>
          <w:lang w:val="en-US"/>
        </w:rPr>
        <w:t xml:space="preserve">, </w:t>
      </w:r>
      <w:r w:rsidR="00980819" w:rsidRPr="00980819">
        <w:rPr>
          <w:lang w:val="en-US"/>
        </w:rPr>
        <w:t xml:space="preserve"> </w:t>
      </w:r>
    </w:p>
    <w:p w14:paraId="42DC9D74" w14:textId="1B78B637" w:rsidR="003444A3" w:rsidRPr="00CA4F88" w:rsidRDefault="00E167C6" w:rsidP="003444A3">
      <w:pPr>
        <w:spacing w:after="0" w:line="240" w:lineRule="auto"/>
        <w:rPr>
          <w:rFonts w:eastAsia="Times New Roman" w:cs="Times New Roman"/>
          <w:bCs/>
          <w:sz w:val="24"/>
          <w:szCs w:val="24"/>
          <w:lang w:val="en-US"/>
        </w:rPr>
      </w:pPr>
      <w:hyperlink r:id="rId10" w:history="1">
        <w:r w:rsidR="003444A3" w:rsidRPr="00CA4F88">
          <w:rPr>
            <w:rStyle w:val="Hyperlink"/>
            <w:rFonts w:eastAsia="Times New Roman" w:cs="Times New Roman"/>
            <w:bCs/>
            <w:sz w:val="24"/>
            <w:szCs w:val="24"/>
            <w:lang w:val="en-US"/>
          </w:rPr>
          <w:t>gkomodromos@dec.dmrid.gov.cy</w:t>
        </w:r>
      </w:hyperlink>
      <w:r w:rsidR="003444A3" w:rsidRPr="00CA4F88">
        <w:rPr>
          <w:rFonts w:eastAsia="Times New Roman" w:cs="Times New Roman"/>
          <w:bCs/>
          <w:sz w:val="24"/>
          <w:szCs w:val="24"/>
          <w:lang w:val="en-US"/>
        </w:rPr>
        <w:t xml:space="preserve">, </w:t>
      </w:r>
      <w:hyperlink r:id="rId11" w:history="1">
        <w:r w:rsidR="003444A3" w:rsidRPr="00CA4F88">
          <w:rPr>
            <w:rStyle w:val="Hyperlink"/>
            <w:rFonts w:eastAsia="Times New Roman" w:cs="Times New Roman"/>
            <w:bCs/>
            <w:sz w:val="24"/>
            <w:szCs w:val="24"/>
            <w:lang w:val="en-US"/>
          </w:rPr>
          <w:t>nioannou@dec.dmrid.gov.cy</w:t>
        </w:r>
      </w:hyperlink>
    </w:p>
    <w:p w14:paraId="6E1C6D2B" w14:textId="77777777" w:rsidR="00A2419C" w:rsidRPr="00CA4F88" w:rsidRDefault="00A2419C" w:rsidP="003444A3">
      <w:pPr>
        <w:spacing w:after="0" w:line="240" w:lineRule="auto"/>
        <w:rPr>
          <w:rFonts w:ascii="Times New Roman" w:eastAsia="Times New Roman" w:hAnsi="Times New Roman" w:cs="Times New Roman"/>
          <w:bCs/>
          <w:sz w:val="24"/>
          <w:szCs w:val="24"/>
          <w:lang w:val="en-US"/>
        </w:rPr>
      </w:pPr>
    </w:p>
    <w:p w14:paraId="1AB50EE4" w14:textId="77777777" w:rsidR="00192E0A" w:rsidRDefault="00192E0A" w:rsidP="00192E0A">
      <w:pPr>
        <w:spacing w:after="0" w:line="240" w:lineRule="auto"/>
        <w:jc w:val="both"/>
        <w:rPr>
          <w:rFonts w:eastAsia="Times New Roman" w:cs="Times New Roman"/>
          <w:bCs/>
          <w:sz w:val="24"/>
          <w:szCs w:val="24"/>
          <w:lang w:val="en-US"/>
        </w:rPr>
      </w:pPr>
    </w:p>
    <w:p w14:paraId="1C7F8D3C" w14:textId="77777777" w:rsidR="00E36A8B" w:rsidRDefault="00E36A8B" w:rsidP="00192E0A">
      <w:pPr>
        <w:spacing w:after="0" w:line="240" w:lineRule="auto"/>
        <w:jc w:val="both"/>
        <w:rPr>
          <w:rFonts w:eastAsia="Times New Roman" w:cs="Times New Roman"/>
          <w:bCs/>
          <w:sz w:val="24"/>
          <w:szCs w:val="24"/>
          <w:lang w:val="en-US"/>
        </w:rPr>
      </w:pPr>
    </w:p>
    <w:p w14:paraId="6459F79C" w14:textId="1D37EDE9" w:rsidR="00E36A8B" w:rsidRDefault="00E36A8B" w:rsidP="00192E0A">
      <w:pPr>
        <w:spacing w:after="0" w:line="240" w:lineRule="auto"/>
        <w:jc w:val="both"/>
        <w:rPr>
          <w:rFonts w:eastAsia="Times New Roman" w:cs="Times New Roman"/>
          <w:bCs/>
          <w:sz w:val="24"/>
          <w:szCs w:val="24"/>
          <w:lang w:val="en-US"/>
        </w:rPr>
      </w:pPr>
    </w:p>
    <w:p w14:paraId="05AECE2A" w14:textId="1E27DA2B" w:rsidR="00E167C6" w:rsidRDefault="00E167C6" w:rsidP="00192E0A">
      <w:pPr>
        <w:spacing w:after="0" w:line="240" w:lineRule="auto"/>
        <w:jc w:val="both"/>
        <w:rPr>
          <w:rFonts w:eastAsia="Times New Roman" w:cs="Times New Roman"/>
          <w:bCs/>
          <w:sz w:val="24"/>
          <w:szCs w:val="24"/>
          <w:lang w:val="en-US"/>
        </w:rPr>
      </w:pPr>
    </w:p>
    <w:p w14:paraId="79E96897" w14:textId="77777777" w:rsidR="00E167C6" w:rsidRDefault="00E167C6" w:rsidP="00192E0A">
      <w:pPr>
        <w:spacing w:after="0" w:line="240" w:lineRule="auto"/>
        <w:jc w:val="both"/>
        <w:rPr>
          <w:rFonts w:eastAsia="Times New Roman" w:cs="Times New Roman"/>
          <w:bCs/>
          <w:sz w:val="24"/>
          <w:szCs w:val="24"/>
          <w:lang w:val="en-US"/>
        </w:rPr>
      </w:pPr>
    </w:p>
    <w:p w14:paraId="6A7CFA14" w14:textId="77777777" w:rsidR="00E36A8B" w:rsidRPr="00192E0A" w:rsidRDefault="00E36A8B" w:rsidP="00192E0A">
      <w:pPr>
        <w:spacing w:after="0" w:line="240" w:lineRule="auto"/>
        <w:jc w:val="both"/>
        <w:rPr>
          <w:rFonts w:eastAsia="Times New Roman" w:cs="Times New Roman"/>
          <w:bCs/>
          <w:sz w:val="24"/>
          <w:szCs w:val="24"/>
          <w:lang w:val="en-US"/>
        </w:rPr>
      </w:pPr>
    </w:p>
    <w:p w14:paraId="51F14185" w14:textId="143F2FE9" w:rsidR="003444A3" w:rsidRPr="00192E0A" w:rsidRDefault="00980819" w:rsidP="00192E0A">
      <w:pPr>
        <w:spacing w:after="0" w:line="240" w:lineRule="auto"/>
        <w:jc w:val="both"/>
        <w:rPr>
          <w:rFonts w:eastAsia="Times New Roman" w:cs="Times New Roman"/>
          <w:b/>
          <w:bCs/>
          <w:sz w:val="24"/>
          <w:szCs w:val="24"/>
          <w:lang w:val="en-US"/>
        </w:rPr>
      </w:pPr>
      <w:r>
        <w:rPr>
          <w:rFonts w:eastAsia="Times New Roman" w:cs="Times New Roman"/>
          <w:b/>
          <w:bCs/>
          <w:sz w:val="24"/>
          <w:szCs w:val="24"/>
          <w:lang w:val="en-US"/>
        </w:rPr>
        <w:t>Athens</w:t>
      </w:r>
    </w:p>
    <w:p w14:paraId="0715348D" w14:textId="4F3286E2" w:rsidR="00192E0A" w:rsidRDefault="00A2419C" w:rsidP="00192E0A">
      <w:pPr>
        <w:spacing w:after="0" w:line="240" w:lineRule="auto"/>
        <w:jc w:val="both"/>
        <w:rPr>
          <w:rFonts w:eastAsia="Times New Roman" w:cs="Times New Roman"/>
          <w:b/>
          <w:sz w:val="24"/>
          <w:szCs w:val="24"/>
          <w:lang w:val="en-US"/>
        </w:rPr>
      </w:pPr>
      <w:r w:rsidRPr="00CA4F88">
        <w:rPr>
          <w:rFonts w:eastAsia="Times New Roman" w:cs="Times New Roman"/>
          <w:b/>
          <w:sz w:val="24"/>
          <w:szCs w:val="24"/>
          <w:lang w:val="en-US"/>
        </w:rPr>
        <w:t>18 May</w:t>
      </w:r>
      <w:r w:rsidR="00192E0A" w:rsidRPr="00192E0A">
        <w:rPr>
          <w:rFonts w:eastAsia="Times New Roman" w:cs="Times New Roman"/>
          <w:b/>
          <w:sz w:val="24"/>
          <w:szCs w:val="24"/>
          <w:lang w:val="en-US"/>
        </w:rPr>
        <w:t xml:space="preserve"> 2021</w:t>
      </w:r>
    </w:p>
    <w:p w14:paraId="606D59A7" w14:textId="5E15356E" w:rsidR="00980819" w:rsidRDefault="00980819" w:rsidP="00192E0A">
      <w:pPr>
        <w:spacing w:after="0" w:line="240" w:lineRule="auto"/>
        <w:jc w:val="both"/>
        <w:rPr>
          <w:rFonts w:eastAsia="Times New Roman" w:cs="Times New Roman"/>
          <w:b/>
          <w:sz w:val="24"/>
          <w:szCs w:val="24"/>
          <w:lang w:val="en-US"/>
        </w:rPr>
      </w:pPr>
    </w:p>
    <w:p w14:paraId="6EAFAE06" w14:textId="77777777" w:rsidR="00980819" w:rsidRPr="00CA4F88" w:rsidRDefault="00980819" w:rsidP="00192E0A">
      <w:pPr>
        <w:spacing w:after="0" w:line="240" w:lineRule="auto"/>
        <w:jc w:val="both"/>
        <w:rPr>
          <w:rFonts w:eastAsia="Times New Roman" w:cs="Times New Roman"/>
          <w:b/>
          <w:sz w:val="24"/>
          <w:szCs w:val="24"/>
          <w:lang w:val="en-US"/>
        </w:rPr>
      </w:pPr>
    </w:p>
    <w:p w14:paraId="09182149" w14:textId="77777777" w:rsidR="003444A3" w:rsidRDefault="003444A3" w:rsidP="00192E0A">
      <w:pPr>
        <w:spacing w:after="0" w:line="240" w:lineRule="auto"/>
        <w:jc w:val="both"/>
        <w:rPr>
          <w:rFonts w:ascii="Times New Roman" w:eastAsia="Times New Roman" w:hAnsi="Times New Roman" w:cs="Times New Roman"/>
          <w:b/>
          <w:szCs w:val="20"/>
          <w:lang w:val="en-US"/>
        </w:rPr>
      </w:pPr>
    </w:p>
    <w:p w14:paraId="7DC1B55F" w14:textId="77777777" w:rsidR="003444A3" w:rsidRPr="00192E0A" w:rsidRDefault="003444A3" w:rsidP="00192E0A">
      <w:pPr>
        <w:spacing w:after="0" w:line="240" w:lineRule="auto"/>
        <w:jc w:val="both"/>
        <w:rPr>
          <w:rFonts w:ascii="Times New Roman" w:eastAsia="Times New Roman" w:hAnsi="Times New Roman" w:cs="Times New Roman"/>
          <w:b/>
          <w:szCs w:val="20"/>
          <w:lang w:val="en-US"/>
        </w:rPr>
      </w:pPr>
    </w:p>
    <w:sdt>
      <w:sdtPr>
        <w:rPr>
          <w:rFonts w:asciiTheme="minorHAnsi" w:eastAsiaTheme="minorHAnsi" w:hAnsiTheme="minorHAnsi" w:cstheme="minorBidi"/>
          <w:color w:val="auto"/>
          <w:sz w:val="22"/>
          <w:szCs w:val="22"/>
          <w:lang w:val="el-GR"/>
        </w:rPr>
        <w:id w:val="195280192"/>
        <w:docPartObj>
          <w:docPartGallery w:val="Table of Contents"/>
          <w:docPartUnique/>
        </w:docPartObj>
      </w:sdtPr>
      <w:sdtEndPr>
        <w:rPr>
          <w:b/>
          <w:bCs/>
          <w:noProof/>
        </w:rPr>
      </w:sdtEndPr>
      <w:sdtContent>
        <w:p w14:paraId="35E8D110" w14:textId="48F54592" w:rsidR="003444A3" w:rsidRPr="00792B1E" w:rsidRDefault="00792B1E">
          <w:pPr>
            <w:pStyle w:val="TOCHeading"/>
            <w:rPr>
              <w:b/>
            </w:rPr>
          </w:pPr>
          <w:r w:rsidRPr="00792B1E">
            <w:rPr>
              <w:b/>
            </w:rPr>
            <w:t xml:space="preserve">Table of </w:t>
          </w:r>
          <w:r w:rsidR="003444A3" w:rsidRPr="00792B1E">
            <w:rPr>
              <w:b/>
            </w:rPr>
            <w:t>Contents</w:t>
          </w:r>
        </w:p>
        <w:p w14:paraId="0B580523" w14:textId="77777777" w:rsidR="003444A3" w:rsidRPr="00792B1E" w:rsidRDefault="003444A3" w:rsidP="003444A3">
          <w:pPr>
            <w:rPr>
              <w:b/>
              <w:lang w:val="en-US"/>
            </w:rPr>
          </w:pPr>
        </w:p>
        <w:p w14:paraId="2F67C0B4" w14:textId="77777777" w:rsidR="003444A3" w:rsidRPr="00792B1E" w:rsidRDefault="003444A3">
          <w:pPr>
            <w:pStyle w:val="TOC1"/>
            <w:tabs>
              <w:tab w:val="right" w:leader="dot" w:pos="8296"/>
            </w:tabs>
            <w:rPr>
              <w:rFonts w:eastAsiaTheme="minorEastAsia"/>
              <w:b/>
              <w:noProof/>
              <w:lang w:eastAsia="el-GR"/>
            </w:rPr>
          </w:pPr>
          <w:r w:rsidRPr="00792B1E">
            <w:rPr>
              <w:b/>
              <w:bCs/>
              <w:noProof/>
            </w:rPr>
            <w:fldChar w:fldCharType="begin"/>
          </w:r>
          <w:r w:rsidRPr="00792B1E">
            <w:rPr>
              <w:b/>
              <w:bCs/>
              <w:noProof/>
            </w:rPr>
            <w:instrText xml:space="preserve"> TOC \o "1-3" \h \z \u </w:instrText>
          </w:r>
          <w:r w:rsidRPr="00792B1E">
            <w:rPr>
              <w:b/>
              <w:bCs/>
              <w:noProof/>
            </w:rPr>
            <w:fldChar w:fldCharType="separate"/>
          </w:r>
          <w:hyperlink w:anchor="_Toc71887315" w:history="1">
            <w:r w:rsidRPr="00792B1E">
              <w:rPr>
                <w:rStyle w:val="Hyperlink"/>
                <w:b/>
                <w:noProof/>
              </w:rPr>
              <w:t>Introduction</w:t>
            </w:r>
            <w:r w:rsidRPr="00792B1E">
              <w:rPr>
                <w:b/>
                <w:noProof/>
                <w:webHidden/>
              </w:rPr>
              <w:tab/>
            </w:r>
            <w:r w:rsidRPr="00792B1E">
              <w:rPr>
                <w:b/>
                <w:noProof/>
                <w:webHidden/>
              </w:rPr>
              <w:fldChar w:fldCharType="begin"/>
            </w:r>
            <w:r w:rsidRPr="00792B1E">
              <w:rPr>
                <w:b/>
                <w:noProof/>
                <w:webHidden/>
              </w:rPr>
              <w:instrText xml:space="preserve"> PAGEREF _Toc71887315 \h </w:instrText>
            </w:r>
            <w:r w:rsidRPr="00792B1E">
              <w:rPr>
                <w:b/>
                <w:noProof/>
                <w:webHidden/>
              </w:rPr>
            </w:r>
            <w:r w:rsidRPr="00792B1E">
              <w:rPr>
                <w:b/>
                <w:noProof/>
                <w:webHidden/>
              </w:rPr>
              <w:fldChar w:fldCharType="separate"/>
            </w:r>
            <w:r w:rsidRPr="00792B1E">
              <w:rPr>
                <w:b/>
                <w:noProof/>
                <w:webHidden/>
              </w:rPr>
              <w:t>4</w:t>
            </w:r>
            <w:r w:rsidRPr="00792B1E">
              <w:rPr>
                <w:b/>
                <w:noProof/>
                <w:webHidden/>
              </w:rPr>
              <w:fldChar w:fldCharType="end"/>
            </w:r>
          </w:hyperlink>
        </w:p>
        <w:p w14:paraId="3A587CD4" w14:textId="77777777" w:rsidR="003444A3" w:rsidRPr="00792B1E" w:rsidRDefault="00E167C6">
          <w:pPr>
            <w:pStyle w:val="TOC1"/>
            <w:tabs>
              <w:tab w:val="right" w:leader="dot" w:pos="8296"/>
            </w:tabs>
            <w:rPr>
              <w:rFonts w:eastAsiaTheme="minorEastAsia"/>
              <w:b/>
              <w:noProof/>
              <w:lang w:eastAsia="el-GR"/>
            </w:rPr>
          </w:pPr>
          <w:hyperlink w:anchor="_Toc71887316" w:history="1">
            <w:r w:rsidR="003444A3" w:rsidRPr="00792B1E">
              <w:rPr>
                <w:rStyle w:val="Hyperlink"/>
                <w:b/>
                <w:noProof/>
              </w:rPr>
              <w:t>Importance of submarine connectivity</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_Toc71887316 \h </w:instrText>
            </w:r>
            <w:r w:rsidR="003444A3" w:rsidRPr="00792B1E">
              <w:rPr>
                <w:b/>
                <w:noProof/>
                <w:webHidden/>
              </w:rPr>
            </w:r>
            <w:r w:rsidR="003444A3" w:rsidRPr="00792B1E">
              <w:rPr>
                <w:b/>
                <w:noProof/>
                <w:webHidden/>
              </w:rPr>
              <w:fldChar w:fldCharType="separate"/>
            </w:r>
            <w:r w:rsidR="003444A3" w:rsidRPr="00792B1E">
              <w:rPr>
                <w:b/>
                <w:noProof/>
                <w:webHidden/>
              </w:rPr>
              <w:t>4</w:t>
            </w:r>
            <w:r w:rsidR="003444A3" w:rsidRPr="00792B1E">
              <w:rPr>
                <w:b/>
                <w:noProof/>
                <w:webHidden/>
              </w:rPr>
              <w:fldChar w:fldCharType="end"/>
            </w:r>
          </w:hyperlink>
        </w:p>
        <w:p w14:paraId="6FB996C5" w14:textId="77777777" w:rsidR="003444A3" w:rsidRPr="00792B1E" w:rsidRDefault="00E167C6">
          <w:pPr>
            <w:pStyle w:val="TOC1"/>
            <w:tabs>
              <w:tab w:val="right" w:leader="dot" w:pos="8296"/>
            </w:tabs>
            <w:rPr>
              <w:rFonts w:eastAsiaTheme="minorEastAsia"/>
              <w:b/>
              <w:noProof/>
              <w:lang w:eastAsia="el-GR"/>
            </w:rPr>
          </w:pPr>
          <w:hyperlink w:anchor="_Toc71887317" w:history="1">
            <w:r w:rsidR="003444A3" w:rsidRPr="00792B1E">
              <w:rPr>
                <w:rStyle w:val="Hyperlink"/>
                <w:b/>
                <w:noProof/>
              </w:rPr>
              <w:t>Objectives of this RFI</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_Toc71887317 \h </w:instrText>
            </w:r>
            <w:r w:rsidR="003444A3" w:rsidRPr="00792B1E">
              <w:rPr>
                <w:b/>
                <w:noProof/>
                <w:webHidden/>
              </w:rPr>
            </w:r>
            <w:r w:rsidR="003444A3" w:rsidRPr="00792B1E">
              <w:rPr>
                <w:b/>
                <w:noProof/>
                <w:webHidden/>
              </w:rPr>
              <w:fldChar w:fldCharType="separate"/>
            </w:r>
            <w:r w:rsidR="003444A3" w:rsidRPr="00792B1E">
              <w:rPr>
                <w:b/>
                <w:noProof/>
                <w:webHidden/>
              </w:rPr>
              <w:t>5</w:t>
            </w:r>
            <w:r w:rsidR="003444A3" w:rsidRPr="00792B1E">
              <w:rPr>
                <w:b/>
                <w:noProof/>
                <w:webHidden/>
              </w:rPr>
              <w:fldChar w:fldCharType="end"/>
            </w:r>
          </w:hyperlink>
        </w:p>
        <w:p w14:paraId="3DDA07E4" w14:textId="77777777" w:rsidR="003444A3" w:rsidRPr="00792B1E" w:rsidRDefault="00E167C6">
          <w:pPr>
            <w:pStyle w:val="TOC1"/>
            <w:tabs>
              <w:tab w:val="right" w:leader="dot" w:pos="8296"/>
            </w:tabs>
            <w:rPr>
              <w:rFonts w:eastAsiaTheme="minorEastAsia"/>
              <w:b/>
              <w:noProof/>
              <w:lang w:eastAsia="el-GR"/>
            </w:rPr>
          </w:pPr>
          <w:hyperlink w:anchor="_Toc71887318" w:history="1">
            <w:r w:rsidR="003444A3" w:rsidRPr="00792B1E">
              <w:rPr>
                <w:rStyle w:val="Hyperlink"/>
                <w:b/>
                <w:noProof/>
              </w:rPr>
              <w:t>Existing cables interconnecting Cyprus and Greece</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_Toc71887318 \h </w:instrText>
            </w:r>
            <w:r w:rsidR="003444A3" w:rsidRPr="00792B1E">
              <w:rPr>
                <w:b/>
                <w:noProof/>
                <w:webHidden/>
              </w:rPr>
            </w:r>
            <w:r w:rsidR="003444A3" w:rsidRPr="00792B1E">
              <w:rPr>
                <w:b/>
                <w:noProof/>
                <w:webHidden/>
              </w:rPr>
              <w:fldChar w:fldCharType="separate"/>
            </w:r>
            <w:r w:rsidR="003444A3" w:rsidRPr="00792B1E">
              <w:rPr>
                <w:b/>
                <w:noProof/>
                <w:webHidden/>
              </w:rPr>
              <w:t>5</w:t>
            </w:r>
            <w:r w:rsidR="003444A3" w:rsidRPr="00792B1E">
              <w:rPr>
                <w:b/>
                <w:noProof/>
                <w:webHidden/>
              </w:rPr>
              <w:fldChar w:fldCharType="end"/>
            </w:r>
          </w:hyperlink>
        </w:p>
        <w:p w14:paraId="706D8746" w14:textId="77777777" w:rsidR="003444A3" w:rsidRPr="00792B1E" w:rsidRDefault="00E167C6">
          <w:pPr>
            <w:pStyle w:val="TOC1"/>
            <w:tabs>
              <w:tab w:val="right" w:leader="dot" w:pos="8296"/>
            </w:tabs>
            <w:rPr>
              <w:rFonts w:eastAsiaTheme="minorEastAsia"/>
              <w:b/>
              <w:noProof/>
              <w:lang w:eastAsia="el-GR"/>
            </w:rPr>
          </w:pPr>
          <w:hyperlink w:anchor="_Toc71887319" w:history="1">
            <w:r w:rsidR="003444A3" w:rsidRPr="00792B1E">
              <w:rPr>
                <w:rStyle w:val="Hyperlink"/>
                <w:b/>
                <w:noProof/>
              </w:rPr>
              <w:t>Demand</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_Toc71887319 \h </w:instrText>
            </w:r>
            <w:r w:rsidR="003444A3" w:rsidRPr="00792B1E">
              <w:rPr>
                <w:b/>
                <w:noProof/>
                <w:webHidden/>
              </w:rPr>
            </w:r>
            <w:r w:rsidR="003444A3" w:rsidRPr="00792B1E">
              <w:rPr>
                <w:b/>
                <w:noProof/>
                <w:webHidden/>
              </w:rPr>
              <w:fldChar w:fldCharType="separate"/>
            </w:r>
            <w:r w:rsidR="003444A3" w:rsidRPr="00792B1E">
              <w:rPr>
                <w:b/>
                <w:noProof/>
                <w:webHidden/>
              </w:rPr>
              <w:t>6</w:t>
            </w:r>
            <w:r w:rsidR="003444A3" w:rsidRPr="00792B1E">
              <w:rPr>
                <w:b/>
                <w:noProof/>
                <w:webHidden/>
              </w:rPr>
              <w:fldChar w:fldCharType="end"/>
            </w:r>
          </w:hyperlink>
        </w:p>
        <w:p w14:paraId="34EB7347" w14:textId="77777777" w:rsidR="003444A3" w:rsidRPr="00792B1E" w:rsidRDefault="00E167C6">
          <w:pPr>
            <w:pStyle w:val="TOC1"/>
            <w:tabs>
              <w:tab w:val="right" w:leader="dot" w:pos="8296"/>
            </w:tabs>
            <w:rPr>
              <w:rFonts w:eastAsiaTheme="minorEastAsia"/>
              <w:b/>
              <w:noProof/>
              <w:lang w:eastAsia="el-GR"/>
            </w:rPr>
          </w:pPr>
          <w:hyperlink w:anchor="_Toc71887320" w:history="1">
            <w:r w:rsidR="003444A3" w:rsidRPr="00792B1E">
              <w:rPr>
                <w:rStyle w:val="Hyperlink"/>
                <w:b/>
                <w:noProof/>
              </w:rPr>
              <w:t>Potential destinations and topology</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_Toc71887320 \h </w:instrText>
            </w:r>
            <w:r w:rsidR="003444A3" w:rsidRPr="00792B1E">
              <w:rPr>
                <w:b/>
                <w:noProof/>
                <w:webHidden/>
              </w:rPr>
            </w:r>
            <w:r w:rsidR="003444A3" w:rsidRPr="00792B1E">
              <w:rPr>
                <w:b/>
                <w:noProof/>
                <w:webHidden/>
              </w:rPr>
              <w:fldChar w:fldCharType="separate"/>
            </w:r>
            <w:r w:rsidR="003444A3" w:rsidRPr="00792B1E">
              <w:rPr>
                <w:b/>
                <w:noProof/>
                <w:webHidden/>
              </w:rPr>
              <w:t>6</w:t>
            </w:r>
            <w:r w:rsidR="003444A3" w:rsidRPr="00792B1E">
              <w:rPr>
                <w:b/>
                <w:noProof/>
                <w:webHidden/>
              </w:rPr>
              <w:fldChar w:fldCharType="end"/>
            </w:r>
          </w:hyperlink>
        </w:p>
        <w:p w14:paraId="47B24588" w14:textId="77777777" w:rsidR="003444A3" w:rsidRPr="00792B1E" w:rsidRDefault="00E167C6">
          <w:pPr>
            <w:pStyle w:val="TOC1"/>
            <w:tabs>
              <w:tab w:val="right" w:leader="dot" w:pos="8296"/>
            </w:tabs>
            <w:rPr>
              <w:rFonts w:eastAsiaTheme="minorEastAsia"/>
              <w:b/>
              <w:noProof/>
              <w:lang w:eastAsia="el-GR"/>
            </w:rPr>
          </w:pPr>
          <w:hyperlink w:anchor="_Toc71887321" w:history="1">
            <w:r w:rsidR="003444A3" w:rsidRPr="00792B1E">
              <w:rPr>
                <w:rStyle w:val="Hyperlink"/>
                <w:b/>
                <w:noProof/>
              </w:rPr>
              <w:t>Plans for new cables</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_Toc71887321 \h </w:instrText>
            </w:r>
            <w:r w:rsidR="003444A3" w:rsidRPr="00792B1E">
              <w:rPr>
                <w:b/>
                <w:noProof/>
                <w:webHidden/>
              </w:rPr>
            </w:r>
            <w:r w:rsidR="003444A3" w:rsidRPr="00792B1E">
              <w:rPr>
                <w:b/>
                <w:noProof/>
                <w:webHidden/>
              </w:rPr>
              <w:fldChar w:fldCharType="separate"/>
            </w:r>
            <w:r w:rsidR="003444A3" w:rsidRPr="00792B1E">
              <w:rPr>
                <w:b/>
                <w:noProof/>
                <w:webHidden/>
              </w:rPr>
              <w:t>6</w:t>
            </w:r>
            <w:r w:rsidR="003444A3" w:rsidRPr="00792B1E">
              <w:rPr>
                <w:b/>
                <w:noProof/>
                <w:webHidden/>
              </w:rPr>
              <w:fldChar w:fldCharType="end"/>
            </w:r>
          </w:hyperlink>
        </w:p>
        <w:p w14:paraId="1D224AF9" w14:textId="77777777" w:rsidR="003444A3" w:rsidRPr="00792B1E" w:rsidRDefault="00E167C6">
          <w:pPr>
            <w:pStyle w:val="TOC1"/>
            <w:tabs>
              <w:tab w:val="right" w:leader="dot" w:pos="8296"/>
            </w:tabs>
            <w:rPr>
              <w:rFonts w:eastAsiaTheme="minorEastAsia"/>
              <w:b/>
              <w:noProof/>
              <w:lang w:eastAsia="el-GR"/>
            </w:rPr>
          </w:pPr>
          <w:hyperlink w:anchor="_Toc71887322" w:history="1">
            <w:r w:rsidR="003444A3" w:rsidRPr="00792B1E">
              <w:rPr>
                <w:rStyle w:val="Hyperlink"/>
                <w:b/>
                <w:noProof/>
              </w:rPr>
              <w:t>Model of state intervention</w:t>
            </w:r>
            <w:r w:rsidR="003444A3" w:rsidRPr="00792B1E">
              <w:rPr>
                <w:b/>
                <w:noProof/>
                <w:webHidden/>
              </w:rPr>
              <w:tab/>
            </w:r>
            <w:r w:rsidR="003444A3" w:rsidRPr="00792B1E">
              <w:rPr>
                <w:b/>
                <w:noProof/>
                <w:webHidden/>
              </w:rPr>
              <w:fldChar w:fldCharType="begin"/>
            </w:r>
            <w:r w:rsidR="003444A3" w:rsidRPr="00792B1E">
              <w:rPr>
                <w:b/>
                <w:noProof/>
                <w:webHidden/>
              </w:rPr>
              <w:instrText xml:space="preserve"> PAGEREF _Toc71887322 \h </w:instrText>
            </w:r>
            <w:r w:rsidR="003444A3" w:rsidRPr="00792B1E">
              <w:rPr>
                <w:b/>
                <w:noProof/>
                <w:webHidden/>
              </w:rPr>
            </w:r>
            <w:r w:rsidR="003444A3" w:rsidRPr="00792B1E">
              <w:rPr>
                <w:b/>
                <w:noProof/>
                <w:webHidden/>
              </w:rPr>
              <w:fldChar w:fldCharType="separate"/>
            </w:r>
            <w:r w:rsidR="003444A3" w:rsidRPr="00792B1E">
              <w:rPr>
                <w:b/>
                <w:noProof/>
                <w:webHidden/>
              </w:rPr>
              <w:t>7</w:t>
            </w:r>
            <w:r w:rsidR="003444A3" w:rsidRPr="00792B1E">
              <w:rPr>
                <w:b/>
                <w:noProof/>
                <w:webHidden/>
              </w:rPr>
              <w:fldChar w:fldCharType="end"/>
            </w:r>
          </w:hyperlink>
        </w:p>
        <w:p w14:paraId="3FA91EF1" w14:textId="06DD5A03" w:rsidR="003444A3" w:rsidRDefault="003444A3">
          <w:r w:rsidRPr="00792B1E">
            <w:rPr>
              <w:b/>
              <w:bCs/>
              <w:noProof/>
            </w:rPr>
            <w:fldChar w:fldCharType="end"/>
          </w:r>
        </w:p>
      </w:sdtContent>
    </w:sdt>
    <w:p w14:paraId="6879088D" w14:textId="77777777" w:rsidR="00192E0A" w:rsidRDefault="00192E0A" w:rsidP="00F33629">
      <w:pPr>
        <w:pStyle w:val="Heading2"/>
        <w:rPr>
          <w:lang w:val="en-US"/>
        </w:rPr>
      </w:pPr>
    </w:p>
    <w:p w14:paraId="064A06BB" w14:textId="77777777" w:rsidR="00192E0A" w:rsidRDefault="00192E0A" w:rsidP="00F33629">
      <w:pPr>
        <w:pStyle w:val="Heading2"/>
        <w:rPr>
          <w:lang w:val="en-US"/>
        </w:rPr>
      </w:pPr>
    </w:p>
    <w:p w14:paraId="60F0F0EC" w14:textId="77777777" w:rsidR="00192E0A" w:rsidRDefault="00192E0A" w:rsidP="00F33629">
      <w:pPr>
        <w:pStyle w:val="Heading2"/>
        <w:rPr>
          <w:lang w:val="en-US"/>
        </w:rPr>
      </w:pPr>
    </w:p>
    <w:p w14:paraId="16578865" w14:textId="77777777" w:rsidR="00192E0A" w:rsidRDefault="00192E0A" w:rsidP="00F33629">
      <w:pPr>
        <w:pStyle w:val="Heading2"/>
        <w:rPr>
          <w:lang w:val="en-US"/>
        </w:rPr>
      </w:pPr>
    </w:p>
    <w:p w14:paraId="37184B6E" w14:textId="77777777" w:rsidR="00192E0A" w:rsidRDefault="00192E0A" w:rsidP="00F33629">
      <w:pPr>
        <w:pStyle w:val="Heading2"/>
        <w:rPr>
          <w:lang w:val="en-US"/>
        </w:rPr>
      </w:pPr>
    </w:p>
    <w:p w14:paraId="3A129267" w14:textId="77777777" w:rsidR="00192E0A" w:rsidRDefault="00192E0A" w:rsidP="00F33629">
      <w:pPr>
        <w:pStyle w:val="Heading2"/>
        <w:rPr>
          <w:lang w:val="en-US"/>
        </w:rPr>
      </w:pPr>
    </w:p>
    <w:p w14:paraId="75875248" w14:textId="77777777" w:rsidR="00192E0A" w:rsidRDefault="00192E0A" w:rsidP="00F33629">
      <w:pPr>
        <w:pStyle w:val="Heading2"/>
        <w:rPr>
          <w:lang w:val="en-US"/>
        </w:rPr>
      </w:pPr>
    </w:p>
    <w:p w14:paraId="636C7E54" w14:textId="77777777" w:rsidR="00192E0A" w:rsidRDefault="00192E0A" w:rsidP="00F33629">
      <w:pPr>
        <w:pStyle w:val="Heading2"/>
        <w:rPr>
          <w:lang w:val="en-US"/>
        </w:rPr>
      </w:pPr>
    </w:p>
    <w:p w14:paraId="54374531" w14:textId="77777777" w:rsidR="00192E0A" w:rsidRDefault="00192E0A" w:rsidP="00F33629">
      <w:pPr>
        <w:pStyle w:val="Heading2"/>
        <w:rPr>
          <w:lang w:val="en-US"/>
        </w:rPr>
      </w:pPr>
    </w:p>
    <w:p w14:paraId="6766391F" w14:textId="77777777" w:rsidR="00192E0A" w:rsidRDefault="00192E0A" w:rsidP="00F33629">
      <w:pPr>
        <w:pStyle w:val="Heading2"/>
        <w:rPr>
          <w:lang w:val="en-US"/>
        </w:rPr>
      </w:pPr>
    </w:p>
    <w:p w14:paraId="57AA4FAC" w14:textId="77777777" w:rsidR="00192E0A" w:rsidRDefault="00192E0A" w:rsidP="00F33629">
      <w:pPr>
        <w:pStyle w:val="Heading2"/>
        <w:rPr>
          <w:lang w:val="en-US"/>
        </w:rPr>
      </w:pPr>
    </w:p>
    <w:p w14:paraId="3BBF6B87" w14:textId="77777777" w:rsidR="00192E0A" w:rsidRDefault="00192E0A" w:rsidP="00F33629">
      <w:pPr>
        <w:pStyle w:val="Heading2"/>
        <w:rPr>
          <w:lang w:val="en-US"/>
        </w:rPr>
      </w:pPr>
    </w:p>
    <w:p w14:paraId="398CDF0D" w14:textId="77777777" w:rsidR="00192E0A" w:rsidRDefault="00192E0A" w:rsidP="00F33629">
      <w:pPr>
        <w:pStyle w:val="Heading2"/>
        <w:rPr>
          <w:lang w:val="en-US"/>
        </w:rPr>
      </w:pPr>
    </w:p>
    <w:p w14:paraId="6C55DAB9" w14:textId="77777777" w:rsidR="00192E0A" w:rsidRDefault="00192E0A" w:rsidP="00F33629">
      <w:pPr>
        <w:pStyle w:val="Heading2"/>
        <w:rPr>
          <w:lang w:val="en-US"/>
        </w:rPr>
      </w:pPr>
    </w:p>
    <w:p w14:paraId="34B4E5B7" w14:textId="77777777" w:rsidR="00192E0A" w:rsidRDefault="00192E0A" w:rsidP="00F33629">
      <w:pPr>
        <w:pStyle w:val="Heading2"/>
        <w:rPr>
          <w:lang w:val="en-US"/>
        </w:rPr>
      </w:pPr>
    </w:p>
    <w:p w14:paraId="1ADD76B9" w14:textId="77777777" w:rsidR="00192E0A" w:rsidRDefault="00192E0A" w:rsidP="00F33629">
      <w:pPr>
        <w:pStyle w:val="Heading2"/>
        <w:rPr>
          <w:lang w:val="en-US"/>
        </w:rPr>
      </w:pPr>
    </w:p>
    <w:p w14:paraId="3D20577F" w14:textId="77777777" w:rsidR="00192E0A" w:rsidRDefault="00192E0A" w:rsidP="00F33629">
      <w:pPr>
        <w:pStyle w:val="Heading2"/>
        <w:rPr>
          <w:lang w:val="en-US"/>
        </w:rPr>
      </w:pPr>
    </w:p>
    <w:p w14:paraId="1CC97722" w14:textId="77777777" w:rsidR="00192E0A" w:rsidRDefault="00192E0A" w:rsidP="00F33629">
      <w:pPr>
        <w:pStyle w:val="Heading2"/>
        <w:rPr>
          <w:lang w:val="en-US"/>
        </w:rPr>
      </w:pPr>
    </w:p>
    <w:p w14:paraId="77EC1E94" w14:textId="77777777" w:rsidR="00192E0A" w:rsidRDefault="00192E0A" w:rsidP="00F33629">
      <w:pPr>
        <w:pStyle w:val="Heading2"/>
        <w:rPr>
          <w:lang w:val="en-US"/>
        </w:rPr>
      </w:pPr>
    </w:p>
    <w:p w14:paraId="385DFBB1" w14:textId="571DC3B4" w:rsidR="00192E0A" w:rsidRDefault="00192E0A" w:rsidP="00F33629">
      <w:pPr>
        <w:pStyle w:val="Heading2"/>
        <w:rPr>
          <w:lang w:val="en-US"/>
        </w:rPr>
      </w:pPr>
    </w:p>
    <w:p w14:paraId="2BE9A3DD" w14:textId="77777777" w:rsidR="00980819" w:rsidRPr="00980819" w:rsidRDefault="00980819" w:rsidP="00980819">
      <w:pPr>
        <w:rPr>
          <w:lang w:val="en-US"/>
        </w:rPr>
      </w:pPr>
    </w:p>
    <w:p w14:paraId="2FBBA31F" w14:textId="28205C2D" w:rsidR="00192E0A" w:rsidRDefault="00192E0A">
      <w:pPr>
        <w:rPr>
          <w:lang w:val="en-US"/>
        </w:rPr>
      </w:pPr>
    </w:p>
    <w:p w14:paraId="0F1C8F81" w14:textId="639E3C8A" w:rsidR="001D4A3D" w:rsidRPr="00792B1E" w:rsidRDefault="001D4A3D" w:rsidP="00996547">
      <w:pPr>
        <w:pStyle w:val="Heading1"/>
        <w:rPr>
          <w:rFonts w:asciiTheme="majorHAnsi" w:hAnsiTheme="majorHAnsi"/>
          <w:bCs w:val="0"/>
          <w:color w:val="2F5496" w:themeColor="accent1" w:themeShade="BF"/>
          <w:sz w:val="32"/>
          <w:szCs w:val="32"/>
          <w:lang w:val="en-US" w:eastAsia="en-US"/>
        </w:rPr>
      </w:pPr>
      <w:bookmarkStart w:id="1" w:name="_Toc71887315"/>
      <w:r w:rsidRPr="00792B1E">
        <w:rPr>
          <w:rFonts w:asciiTheme="majorHAnsi" w:hAnsiTheme="majorHAnsi"/>
          <w:bCs w:val="0"/>
          <w:color w:val="2F5496" w:themeColor="accent1" w:themeShade="BF"/>
          <w:sz w:val="32"/>
          <w:szCs w:val="32"/>
          <w:lang w:val="en-US" w:eastAsia="en-US"/>
        </w:rPr>
        <w:lastRenderedPageBreak/>
        <w:t>Introduction</w:t>
      </w:r>
      <w:bookmarkEnd w:id="1"/>
    </w:p>
    <w:p w14:paraId="3DC367C4" w14:textId="77777777" w:rsidR="00A63291" w:rsidRDefault="00A63291" w:rsidP="00375076">
      <w:pPr>
        <w:jc w:val="both"/>
        <w:rPr>
          <w:lang w:val="en-US" w:eastAsia="el-GR"/>
        </w:rPr>
      </w:pPr>
      <w:r>
        <w:rPr>
          <w:lang w:val="en-US" w:eastAsia="el-GR"/>
        </w:rPr>
        <w:t xml:space="preserve">Greece and Cyprus </w:t>
      </w:r>
      <w:r w:rsidRPr="00A63291">
        <w:rPr>
          <w:lang w:val="en-US" w:eastAsia="el-GR"/>
        </w:rPr>
        <w:t>have set ambitious targets in their Digital Strategies and recognise that, access to high quality communication networks and services at affordable prices -for all people and firms, no matter where they are- is a prerequisite for their digital transformation.</w:t>
      </w:r>
    </w:p>
    <w:p w14:paraId="6E0E28A6" w14:textId="7B1D3A3D" w:rsidR="00322EEB" w:rsidRDefault="00A63291" w:rsidP="00322EEB">
      <w:pPr>
        <w:jc w:val="both"/>
        <w:rPr>
          <w:lang w:val="en-GB" w:eastAsia="el-GR"/>
        </w:rPr>
      </w:pPr>
      <w:r>
        <w:rPr>
          <w:lang w:val="en-US" w:eastAsia="el-GR"/>
        </w:rPr>
        <w:t>In this context, t</w:t>
      </w:r>
      <w:r w:rsidR="00F33629">
        <w:rPr>
          <w:lang w:val="en-GB" w:eastAsia="el-GR"/>
        </w:rPr>
        <w:t xml:space="preserve">he General Secretariat of Telecommunications </w:t>
      </w:r>
      <w:r w:rsidR="00F33629">
        <w:rPr>
          <w:lang w:val="en-US" w:eastAsia="el-GR"/>
        </w:rPr>
        <w:t>a</w:t>
      </w:r>
      <w:r w:rsidR="002836D0">
        <w:rPr>
          <w:lang w:val="en-US" w:eastAsia="el-GR"/>
        </w:rPr>
        <w:t>nd Post</w:t>
      </w:r>
      <w:r w:rsidR="00F33629">
        <w:rPr>
          <w:lang w:val="en-US" w:eastAsia="el-GR"/>
        </w:rPr>
        <w:t xml:space="preserve"> </w:t>
      </w:r>
      <w:r w:rsidR="00F33629">
        <w:rPr>
          <w:lang w:val="en-GB" w:eastAsia="el-GR"/>
        </w:rPr>
        <w:t xml:space="preserve">of the Ministry of Digital </w:t>
      </w:r>
      <w:r w:rsidR="00F33629">
        <w:rPr>
          <w:lang w:val="en-US" w:eastAsia="el-GR"/>
        </w:rPr>
        <w:t>Governance</w:t>
      </w:r>
      <w:r w:rsidR="00F33629">
        <w:rPr>
          <w:lang w:val="en-GB" w:eastAsia="el-GR"/>
        </w:rPr>
        <w:t xml:space="preserve"> of Greece and t</w:t>
      </w:r>
      <w:r w:rsidR="001D4A3D">
        <w:rPr>
          <w:lang w:val="en-GB" w:eastAsia="el-GR"/>
        </w:rPr>
        <w:t xml:space="preserve">he </w:t>
      </w:r>
      <w:r w:rsidR="001D4A3D" w:rsidRPr="001D4A3D">
        <w:rPr>
          <w:lang w:val="en-GB" w:eastAsia="el-GR"/>
        </w:rPr>
        <w:t>Department of Electronic Communications</w:t>
      </w:r>
      <w:r w:rsidR="001D4A3D">
        <w:rPr>
          <w:lang w:val="en-GB" w:eastAsia="el-GR"/>
        </w:rPr>
        <w:t xml:space="preserve"> of the </w:t>
      </w:r>
      <w:r w:rsidR="001D4A3D" w:rsidRPr="001D4A3D">
        <w:rPr>
          <w:lang w:val="en-GB" w:eastAsia="el-GR"/>
        </w:rPr>
        <w:t>Deputy Ministry of Research, Innovation and Digital Policy</w:t>
      </w:r>
      <w:r w:rsidR="001D4A3D">
        <w:rPr>
          <w:lang w:val="en-GB" w:eastAsia="el-GR"/>
        </w:rPr>
        <w:t xml:space="preserve"> of Cyprus, wish to evaluate the need for a new submarine cable </w:t>
      </w:r>
      <w:r w:rsidR="00756657">
        <w:rPr>
          <w:lang w:val="en-GB" w:eastAsia="el-GR"/>
        </w:rPr>
        <w:t xml:space="preserve">link </w:t>
      </w:r>
      <w:r w:rsidR="001D4A3D">
        <w:rPr>
          <w:lang w:val="en-GB" w:eastAsia="el-GR"/>
        </w:rPr>
        <w:t xml:space="preserve">that will interconnect </w:t>
      </w:r>
      <w:r w:rsidR="005F2E71">
        <w:rPr>
          <w:lang w:val="en-GB" w:eastAsia="el-GR"/>
        </w:rPr>
        <w:t>Cyprus</w:t>
      </w:r>
      <w:r w:rsidR="00653C3E">
        <w:rPr>
          <w:lang w:val="en-GB" w:eastAsia="el-GR"/>
        </w:rPr>
        <w:t xml:space="preserve"> and </w:t>
      </w:r>
      <w:r w:rsidR="00E77776">
        <w:rPr>
          <w:lang w:val="en-GB" w:eastAsia="el-GR"/>
        </w:rPr>
        <w:t>Gree</w:t>
      </w:r>
      <w:r w:rsidR="00756657">
        <w:rPr>
          <w:lang w:val="en-GB" w:eastAsia="el-GR"/>
        </w:rPr>
        <w:t>ce</w:t>
      </w:r>
      <w:r w:rsidR="00653C3E">
        <w:rPr>
          <w:lang w:val="en-GB" w:eastAsia="el-GR"/>
        </w:rPr>
        <w:t>.</w:t>
      </w:r>
      <w:r>
        <w:rPr>
          <w:lang w:val="en-GB" w:eastAsia="el-GR"/>
        </w:rPr>
        <w:t xml:space="preserve"> </w:t>
      </w:r>
      <w:r w:rsidR="00322EEB">
        <w:rPr>
          <w:lang w:val="en-GB" w:eastAsia="el-GR"/>
        </w:rPr>
        <w:t xml:space="preserve">Although the specifics of the </w:t>
      </w:r>
      <w:r w:rsidR="00F33629">
        <w:rPr>
          <w:lang w:val="en-GB" w:eastAsia="el-GR"/>
        </w:rPr>
        <w:t>project are to be decided, the high-</w:t>
      </w:r>
      <w:r w:rsidR="00322EEB">
        <w:rPr>
          <w:lang w:val="en-GB" w:eastAsia="el-GR"/>
        </w:rPr>
        <w:t xml:space="preserve">level targets </w:t>
      </w:r>
      <w:r>
        <w:rPr>
          <w:lang w:val="en-GB" w:eastAsia="el-GR"/>
        </w:rPr>
        <w:t>are</w:t>
      </w:r>
      <w:r w:rsidR="00322EEB">
        <w:rPr>
          <w:lang w:val="en-GB" w:eastAsia="el-GR"/>
        </w:rPr>
        <w:t>:</w:t>
      </w:r>
    </w:p>
    <w:p w14:paraId="4881D29E" w14:textId="46B1FD5F" w:rsidR="00322EEB" w:rsidRDefault="00A63291" w:rsidP="00996547">
      <w:pPr>
        <w:pStyle w:val="ListParagraph"/>
        <w:numPr>
          <w:ilvl w:val="0"/>
          <w:numId w:val="16"/>
        </w:numPr>
        <w:jc w:val="both"/>
        <w:rPr>
          <w:lang w:val="en-GB" w:eastAsia="el-GR"/>
        </w:rPr>
      </w:pPr>
      <w:r>
        <w:rPr>
          <w:lang w:val="en-GB" w:eastAsia="el-GR"/>
        </w:rPr>
        <w:t>t</w:t>
      </w:r>
      <w:r w:rsidR="00F33629">
        <w:rPr>
          <w:lang w:val="en-GB" w:eastAsia="el-GR"/>
        </w:rPr>
        <w:t>o create an alternative</w:t>
      </w:r>
      <w:r w:rsidR="00322EEB">
        <w:rPr>
          <w:lang w:val="en-GB" w:eastAsia="el-GR"/>
        </w:rPr>
        <w:t xml:space="preserve"> single-hop interconnection between the two count</w:t>
      </w:r>
      <w:r w:rsidR="00F33629">
        <w:rPr>
          <w:lang w:val="en-GB" w:eastAsia="el-GR"/>
        </w:rPr>
        <w:t>r</w:t>
      </w:r>
      <w:r w:rsidR="00322EEB">
        <w:rPr>
          <w:lang w:val="en-GB" w:eastAsia="el-GR"/>
        </w:rPr>
        <w:t xml:space="preserve">ies that will </w:t>
      </w:r>
      <w:r w:rsidR="00F33629">
        <w:rPr>
          <w:lang w:val="en-GB" w:eastAsia="el-GR"/>
        </w:rPr>
        <w:t xml:space="preserve">increase </w:t>
      </w:r>
      <w:r w:rsidR="00322EEB">
        <w:rPr>
          <w:lang w:val="en-GB" w:eastAsia="el-GR"/>
        </w:rPr>
        <w:t xml:space="preserve">resiliency </w:t>
      </w:r>
      <w:r w:rsidR="00F33629">
        <w:rPr>
          <w:lang w:val="en-GB" w:eastAsia="el-GR"/>
        </w:rPr>
        <w:t xml:space="preserve">and reliability of the existing systems </w:t>
      </w:r>
      <w:r w:rsidR="00996547">
        <w:rPr>
          <w:lang w:val="en-GB" w:eastAsia="el-GR"/>
        </w:rPr>
        <w:t xml:space="preserve">(through a new route) </w:t>
      </w:r>
      <w:r w:rsidR="00322EEB">
        <w:rPr>
          <w:lang w:val="en-GB" w:eastAsia="el-GR"/>
        </w:rPr>
        <w:t>and w</w:t>
      </w:r>
      <w:r w:rsidR="00F33629">
        <w:rPr>
          <w:lang w:val="en-GB" w:eastAsia="el-GR"/>
        </w:rPr>
        <w:t>ill enable intergovernmental co</w:t>
      </w:r>
      <w:r w:rsidR="00322EEB">
        <w:rPr>
          <w:lang w:val="en-GB" w:eastAsia="el-GR"/>
        </w:rPr>
        <w:t>operation at various levels including research and education</w:t>
      </w:r>
      <w:r>
        <w:rPr>
          <w:lang w:val="en-GB" w:eastAsia="el-GR"/>
        </w:rPr>
        <w:t>,</w:t>
      </w:r>
    </w:p>
    <w:p w14:paraId="63FBD929" w14:textId="212CEA0D" w:rsidR="00322EEB" w:rsidRDefault="00A63291" w:rsidP="00996547">
      <w:pPr>
        <w:pStyle w:val="ListParagraph"/>
        <w:numPr>
          <w:ilvl w:val="0"/>
          <w:numId w:val="16"/>
        </w:numPr>
        <w:jc w:val="both"/>
        <w:rPr>
          <w:lang w:val="en-GB" w:eastAsia="el-GR"/>
        </w:rPr>
      </w:pPr>
      <w:r>
        <w:rPr>
          <w:lang w:val="en-GB" w:eastAsia="el-GR"/>
        </w:rPr>
        <w:t>t</w:t>
      </w:r>
      <w:r w:rsidR="00322EEB">
        <w:rPr>
          <w:lang w:val="en-GB" w:eastAsia="el-GR"/>
        </w:rPr>
        <w:t xml:space="preserve">o provide ample and </w:t>
      </w:r>
      <w:r w:rsidR="00F33629">
        <w:rPr>
          <w:lang w:val="en-GB" w:eastAsia="el-GR"/>
        </w:rPr>
        <w:t>competitively</w:t>
      </w:r>
      <w:r w:rsidR="00322EEB">
        <w:rPr>
          <w:lang w:val="en-GB" w:eastAsia="el-GR"/>
        </w:rPr>
        <w:t xml:space="preserve"> priced backhauling capacity that will serve the </w:t>
      </w:r>
      <w:r w:rsidR="00F33629">
        <w:rPr>
          <w:lang w:val="en-GB" w:eastAsia="el-GR"/>
        </w:rPr>
        <w:t xml:space="preserve">increasing needs of the </w:t>
      </w:r>
      <w:r w:rsidR="00322EEB">
        <w:rPr>
          <w:lang w:val="en-GB" w:eastAsia="el-GR"/>
        </w:rPr>
        <w:t>local societies</w:t>
      </w:r>
      <w:r w:rsidR="00996547">
        <w:rPr>
          <w:lang w:val="en-GB" w:eastAsia="el-GR"/>
        </w:rPr>
        <w:t xml:space="preserve"> for the years to come</w:t>
      </w:r>
      <w:r w:rsidR="00322EEB">
        <w:rPr>
          <w:lang w:val="en-GB" w:eastAsia="el-GR"/>
        </w:rPr>
        <w:t xml:space="preserve"> </w:t>
      </w:r>
      <w:r w:rsidR="00996547">
        <w:rPr>
          <w:lang w:val="en-GB" w:eastAsia="el-GR"/>
        </w:rPr>
        <w:t xml:space="preserve">to </w:t>
      </w:r>
      <w:r w:rsidR="00322EEB">
        <w:rPr>
          <w:lang w:val="en-GB" w:eastAsia="el-GR"/>
        </w:rPr>
        <w:t>enable the provision of high-quality broadband services</w:t>
      </w:r>
      <w:r w:rsidR="00F33629">
        <w:rPr>
          <w:lang w:val="en-GB" w:eastAsia="el-GR"/>
        </w:rPr>
        <w:t xml:space="preserve"> for a Gigabit Society</w:t>
      </w:r>
      <w:r w:rsidR="00AA1EB8">
        <w:rPr>
          <w:lang w:val="en-GB" w:eastAsia="el-GR"/>
        </w:rPr>
        <w:t xml:space="preserve">, </w:t>
      </w:r>
      <w:r w:rsidR="00996547">
        <w:rPr>
          <w:lang w:val="en-GB" w:eastAsia="el-GR"/>
        </w:rPr>
        <w:t xml:space="preserve">and at the same time provide </w:t>
      </w:r>
      <w:r w:rsidR="00AA1EB8">
        <w:rPr>
          <w:lang w:val="en-GB" w:eastAsia="el-GR"/>
        </w:rPr>
        <w:t xml:space="preserve">easier access </w:t>
      </w:r>
      <w:r w:rsidR="00996547">
        <w:rPr>
          <w:lang w:val="en-GB" w:eastAsia="el-GR"/>
        </w:rPr>
        <w:t xml:space="preserve">for the broader region  (middle-east and Africa) </w:t>
      </w:r>
      <w:r w:rsidR="00AA1EB8">
        <w:rPr>
          <w:lang w:val="en-GB" w:eastAsia="el-GR"/>
        </w:rPr>
        <w:t xml:space="preserve">to </w:t>
      </w:r>
      <w:r w:rsidR="00996547">
        <w:rPr>
          <w:lang w:val="en-GB" w:eastAsia="el-GR"/>
        </w:rPr>
        <w:t xml:space="preserve">the </w:t>
      </w:r>
      <w:r w:rsidR="00AA1EB8">
        <w:rPr>
          <w:lang w:val="en-GB" w:eastAsia="el-GR"/>
        </w:rPr>
        <w:t xml:space="preserve">main internet nodes in </w:t>
      </w:r>
      <w:r w:rsidR="008D66BD">
        <w:rPr>
          <w:lang w:val="en-GB" w:eastAsia="el-GR"/>
        </w:rPr>
        <w:t>central Europe</w:t>
      </w:r>
      <w:r>
        <w:rPr>
          <w:lang w:val="en-GB" w:eastAsia="el-GR"/>
        </w:rPr>
        <w:t>.</w:t>
      </w:r>
    </w:p>
    <w:p w14:paraId="08E6EB6B" w14:textId="70A868D9" w:rsidR="00CB072E" w:rsidRDefault="00CB072E" w:rsidP="00CB072E">
      <w:pPr>
        <w:jc w:val="both"/>
        <w:rPr>
          <w:lang w:val="en-GB" w:eastAsia="el-GR"/>
        </w:rPr>
      </w:pPr>
      <w:r>
        <w:rPr>
          <w:lang w:val="en-GB" w:eastAsia="el-GR"/>
        </w:rPr>
        <w:t>Answers to the RFI can be provided in Greek or English</w:t>
      </w:r>
      <w:r w:rsidR="005A3946">
        <w:rPr>
          <w:lang w:val="en-GB" w:eastAsia="el-GR"/>
        </w:rPr>
        <w:t>.</w:t>
      </w:r>
    </w:p>
    <w:p w14:paraId="03898A9A" w14:textId="412B098C" w:rsidR="00AE2E30" w:rsidRPr="00CB072E" w:rsidRDefault="00AE2E30" w:rsidP="00CB072E">
      <w:pPr>
        <w:jc w:val="both"/>
        <w:rPr>
          <w:lang w:val="en-GB" w:eastAsia="el-GR"/>
        </w:rPr>
      </w:pPr>
      <w:r w:rsidRPr="00AE2E30">
        <w:rPr>
          <w:b/>
          <w:lang w:val="en-GB" w:eastAsia="el-GR"/>
        </w:rPr>
        <w:t>Note</w:t>
      </w:r>
      <w:r>
        <w:rPr>
          <w:lang w:val="en-GB" w:eastAsia="el-GR"/>
        </w:rPr>
        <w:t xml:space="preserve">: Independently of the scope of the current RFI, the Greek government is planning the deployment of a new submarine cable system that will interconnect the Greek islands that are not adequately connected. Within the scope of the Ultrafast Broadband (UFBB) project, which is currently under tender, some new submarine cables might be proposed and implemented. After </w:t>
      </w:r>
      <w:r>
        <w:rPr>
          <w:lang w:val="en-US" w:eastAsia="el-GR"/>
        </w:rPr>
        <w:t xml:space="preserve">the conclusion of the UFBB tender process, </w:t>
      </w:r>
      <w:r>
        <w:rPr>
          <w:lang w:val="en-GB" w:eastAsia="el-GR"/>
        </w:rPr>
        <w:t xml:space="preserve">the General Secretariat of Telecommunications </w:t>
      </w:r>
      <w:r>
        <w:rPr>
          <w:lang w:val="en-US" w:eastAsia="el-GR"/>
        </w:rPr>
        <w:t>and Po</w:t>
      </w:r>
      <w:r w:rsidR="002836D0">
        <w:rPr>
          <w:lang w:val="en-US" w:eastAsia="el-GR"/>
        </w:rPr>
        <w:t>st</w:t>
      </w:r>
      <w:r>
        <w:rPr>
          <w:lang w:val="en-US" w:eastAsia="el-GR"/>
        </w:rPr>
        <w:t xml:space="preserve"> </w:t>
      </w:r>
      <w:r>
        <w:rPr>
          <w:lang w:val="en-GB" w:eastAsia="el-GR"/>
        </w:rPr>
        <w:t xml:space="preserve">of the Ministry of Digital </w:t>
      </w:r>
      <w:r>
        <w:rPr>
          <w:lang w:val="en-US" w:eastAsia="el-GR"/>
        </w:rPr>
        <w:t>Governance</w:t>
      </w:r>
      <w:r>
        <w:rPr>
          <w:lang w:val="en-GB" w:eastAsia="el-GR"/>
        </w:rPr>
        <w:t xml:space="preserve"> will publish a new, separate RFI, for this system</w:t>
      </w:r>
      <w:r>
        <w:rPr>
          <w:lang w:val="en-US" w:eastAsia="el-GR"/>
        </w:rPr>
        <w:t>.</w:t>
      </w:r>
      <w:r>
        <w:rPr>
          <w:lang w:val="en-GB" w:eastAsia="el-GR"/>
        </w:rPr>
        <w:t xml:space="preserve"> </w:t>
      </w:r>
    </w:p>
    <w:p w14:paraId="33BBD5F7" w14:textId="77777777" w:rsidR="00CA4F88" w:rsidRDefault="00CA4F88" w:rsidP="00996547">
      <w:pPr>
        <w:pStyle w:val="Heading1"/>
      </w:pPr>
      <w:bookmarkStart w:id="2" w:name="_Toc71887316"/>
    </w:p>
    <w:p w14:paraId="2005A777" w14:textId="2E8D1620" w:rsidR="008B3F6E" w:rsidRPr="00792B1E" w:rsidRDefault="008B3F6E" w:rsidP="00996547">
      <w:pPr>
        <w:pStyle w:val="Heading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 xml:space="preserve">Importance of </w:t>
      </w:r>
      <w:r w:rsidR="009F7060" w:rsidRPr="00792B1E">
        <w:rPr>
          <w:rFonts w:asciiTheme="majorHAnsi" w:hAnsiTheme="majorHAnsi"/>
          <w:bCs w:val="0"/>
          <w:color w:val="2F5496" w:themeColor="accent1" w:themeShade="BF"/>
          <w:sz w:val="32"/>
          <w:szCs w:val="32"/>
          <w:lang w:val="en-US" w:eastAsia="en-US"/>
        </w:rPr>
        <w:t>submarine</w:t>
      </w:r>
      <w:r w:rsidRPr="00792B1E">
        <w:rPr>
          <w:rFonts w:asciiTheme="majorHAnsi" w:hAnsiTheme="majorHAnsi"/>
          <w:bCs w:val="0"/>
          <w:color w:val="2F5496" w:themeColor="accent1" w:themeShade="BF"/>
          <w:sz w:val="32"/>
          <w:szCs w:val="32"/>
          <w:lang w:val="en-US" w:eastAsia="en-US"/>
        </w:rPr>
        <w:t xml:space="preserve"> connectivity</w:t>
      </w:r>
      <w:bookmarkEnd w:id="2"/>
    </w:p>
    <w:p w14:paraId="29C13EBE" w14:textId="77777777" w:rsidR="005257E5" w:rsidRDefault="004F61B6" w:rsidP="00430547">
      <w:pPr>
        <w:jc w:val="both"/>
        <w:rPr>
          <w:lang w:val="en-US"/>
        </w:rPr>
      </w:pPr>
      <w:r>
        <w:rPr>
          <w:lang w:val="en-US"/>
        </w:rPr>
        <w:t xml:space="preserve">Greece and Cyprus have very </w:t>
      </w:r>
      <w:r w:rsidR="00430547">
        <w:rPr>
          <w:lang w:val="en-US"/>
        </w:rPr>
        <w:t>strong commercial, language,</w:t>
      </w:r>
      <w:r w:rsidR="00F33629">
        <w:rPr>
          <w:lang w:val="en-US"/>
        </w:rPr>
        <w:t xml:space="preserve"> cultural and educational </w:t>
      </w:r>
      <w:r>
        <w:rPr>
          <w:lang w:val="en-US"/>
        </w:rPr>
        <w:t>relations and Greece is the nearest EU country to Cyprus</w:t>
      </w:r>
      <w:r w:rsidR="00430547">
        <w:rPr>
          <w:lang w:val="en-US"/>
        </w:rPr>
        <w:t>.</w:t>
      </w:r>
      <w:r>
        <w:rPr>
          <w:lang w:val="en-US"/>
        </w:rPr>
        <w:t xml:space="preserve"> </w:t>
      </w:r>
    </w:p>
    <w:p w14:paraId="33954F08" w14:textId="19AD0FE9" w:rsidR="005257E5" w:rsidRDefault="00A63291" w:rsidP="00430547">
      <w:pPr>
        <w:jc w:val="both"/>
        <w:rPr>
          <w:lang w:val="en-US" w:eastAsia="el-GR"/>
        </w:rPr>
      </w:pPr>
      <w:r>
        <w:rPr>
          <w:lang w:val="en-US" w:eastAsia="el-GR"/>
        </w:rPr>
        <w:t>For islands</w:t>
      </w:r>
      <w:r w:rsidR="008D66BD">
        <w:rPr>
          <w:lang w:val="en-US" w:eastAsia="el-GR"/>
        </w:rPr>
        <w:t xml:space="preserve"> like Cyprus</w:t>
      </w:r>
      <w:r>
        <w:rPr>
          <w:lang w:val="en-US" w:eastAsia="el-GR"/>
        </w:rPr>
        <w:t>, a</w:t>
      </w:r>
      <w:r w:rsidR="005257E5">
        <w:rPr>
          <w:lang w:val="en-US"/>
        </w:rPr>
        <w:t xml:space="preserve">part from the </w:t>
      </w:r>
      <w:r>
        <w:rPr>
          <w:lang w:val="en-US"/>
        </w:rPr>
        <w:t xml:space="preserve">infrastructure </w:t>
      </w:r>
      <w:r w:rsidR="005257E5">
        <w:rPr>
          <w:lang w:val="en-US"/>
        </w:rPr>
        <w:t>deployment in</w:t>
      </w:r>
      <w:r>
        <w:rPr>
          <w:lang w:val="en-US"/>
        </w:rPr>
        <w:t xml:space="preserve"> the access part of the network</w:t>
      </w:r>
      <w:r w:rsidR="005257E5">
        <w:rPr>
          <w:lang w:val="en-US"/>
        </w:rPr>
        <w:t xml:space="preserve">, </w:t>
      </w:r>
      <w:r w:rsidR="005257E5">
        <w:rPr>
          <w:lang w:val="en-US" w:eastAsia="el-GR"/>
        </w:rPr>
        <w:t>backhaul cable</w:t>
      </w:r>
      <w:r w:rsidR="00430547">
        <w:rPr>
          <w:lang w:val="en-US" w:eastAsia="el-GR"/>
        </w:rPr>
        <w:t xml:space="preserve"> connectivity is pivotal.</w:t>
      </w:r>
      <w:r w:rsidR="005257E5">
        <w:rPr>
          <w:lang w:val="en-US" w:eastAsia="el-GR"/>
        </w:rPr>
        <w:t xml:space="preserve"> The exploding capacity needs, particularly with the increasing adoption of very high capacity fixed and mobile networks</w:t>
      </w:r>
      <w:r>
        <w:rPr>
          <w:lang w:val="en-US" w:eastAsia="el-GR"/>
        </w:rPr>
        <w:t>,</w:t>
      </w:r>
      <w:r w:rsidR="005257E5">
        <w:rPr>
          <w:lang w:val="en-US" w:eastAsia="el-GR"/>
        </w:rPr>
        <w:t xml:space="preserve"> challenge current backhaul networks and high</w:t>
      </w:r>
      <w:r>
        <w:rPr>
          <w:lang w:val="en-US" w:eastAsia="el-GR"/>
        </w:rPr>
        <w:t>light</w:t>
      </w:r>
      <w:r w:rsidR="005257E5">
        <w:rPr>
          <w:lang w:val="en-US" w:eastAsia="el-GR"/>
        </w:rPr>
        <w:t xml:space="preserve"> the need for new investments.</w:t>
      </w:r>
      <w:r w:rsidR="005257E5" w:rsidRPr="005257E5">
        <w:rPr>
          <w:spacing w:val="43"/>
          <w:lang w:val="en-US"/>
        </w:rPr>
        <w:t xml:space="preserve"> </w:t>
      </w:r>
      <w:r w:rsidR="005257E5">
        <w:rPr>
          <w:lang w:val="en-US" w:eastAsia="el-GR"/>
        </w:rPr>
        <w:t xml:space="preserve">  </w:t>
      </w:r>
    </w:p>
    <w:p w14:paraId="58F4F9DA" w14:textId="2A511337" w:rsidR="00F051A1" w:rsidRDefault="00430547" w:rsidP="00430547">
      <w:pPr>
        <w:jc w:val="both"/>
        <w:rPr>
          <w:lang w:val="en-US"/>
        </w:rPr>
      </w:pPr>
      <w:r>
        <w:rPr>
          <w:lang w:val="en-US" w:eastAsia="el-GR"/>
        </w:rPr>
        <w:t>Cyprus</w:t>
      </w:r>
      <w:r w:rsidR="00A63291">
        <w:rPr>
          <w:lang w:val="en-US" w:eastAsia="el-GR"/>
        </w:rPr>
        <w:t>,</w:t>
      </w:r>
      <w:r>
        <w:rPr>
          <w:lang w:val="en-US" w:eastAsia="el-GR"/>
        </w:rPr>
        <w:t xml:space="preserve"> </w:t>
      </w:r>
      <w:r w:rsidR="00A63291">
        <w:rPr>
          <w:lang w:val="en-US"/>
        </w:rPr>
        <w:t>due to its strategic location in the southeastern Mediterranean,</w:t>
      </w:r>
      <w:r w:rsidR="00A63291">
        <w:rPr>
          <w:lang w:val="en-US" w:eastAsia="el-GR"/>
        </w:rPr>
        <w:t xml:space="preserve"> </w:t>
      </w:r>
      <w:r>
        <w:rPr>
          <w:lang w:val="en-US" w:eastAsia="el-GR"/>
        </w:rPr>
        <w:t>is a</w:t>
      </w:r>
      <w:r w:rsidR="00A63291">
        <w:rPr>
          <w:lang w:val="en-US" w:eastAsia="el-GR"/>
        </w:rPr>
        <w:t xml:space="preserve">n important </w:t>
      </w:r>
      <w:r>
        <w:rPr>
          <w:lang w:val="en-US"/>
        </w:rPr>
        <w:t xml:space="preserve">hub </w:t>
      </w:r>
      <w:r w:rsidR="00A63291">
        <w:rPr>
          <w:lang w:val="en-US"/>
        </w:rPr>
        <w:t>for short and long haul submarine cables</w:t>
      </w:r>
      <w:r>
        <w:rPr>
          <w:lang w:val="en-US"/>
        </w:rPr>
        <w:t xml:space="preserve">. </w:t>
      </w:r>
      <w:r w:rsidR="00A63291">
        <w:rPr>
          <w:lang w:val="en-US"/>
        </w:rPr>
        <w:t>D</w:t>
      </w:r>
      <w:r>
        <w:rPr>
          <w:lang w:val="en-US"/>
        </w:rPr>
        <w:t>espite th</w:t>
      </w:r>
      <w:r w:rsidR="00A63291">
        <w:rPr>
          <w:lang w:val="en-US"/>
        </w:rPr>
        <w:t xml:space="preserve">is fact, it </w:t>
      </w:r>
      <w:r>
        <w:rPr>
          <w:lang w:val="en-US"/>
        </w:rPr>
        <w:t xml:space="preserve">is </w:t>
      </w:r>
      <w:r w:rsidR="00A63291">
        <w:rPr>
          <w:lang w:val="en-US"/>
        </w:rPr>
        <w:t xml:space="preserve">directly </w:t>
      </w:r>
      <w:r>
        <w:rPr>
          <w:lang w:val="en-US"/>
        </w:rPr>
        <w:t xml:space="preserve">connected to Greece through only </w:t>
      </w:r>
      <w:r w:rsidR="00A63291">
        <w:rPr>
          <w:lang w:val="en-US"/>
        </w:rPr>
        <w:t>two</w:t>
      </w:r>
      <w:r>
        <w:rPr>
          <w:lang w:val="en-US"/>
        </w:rPr>
        <w:t xml:space="preserve"> cables</w:t>
      </w:r>
      <w:r w:rsidR="00945163">
        <w:rPr>
          <w:rStyle w:val="FootnoteReference"/>
          <w:lang w:val="en-US"/>
        </w:rPr>
        <w:footnoteReference w:id="1"/>
      </w:r>
      <w:r>
        <w:rPr>
          <w:lang w:val="en-US"/>
        </w:rPr>
        <w:t xml:space="preserve"> that were laid more than 20 years ago</w:t>
      </w:r>
      <w:r w:rsidR="00F12098">
        <w:rPr>
          <w:lang w:val="en-US"/>
        </w:rPr>
        <w:t xml:space="preserve"> (</w:t>
      </w:r>
      <w:r w:rsidR="00A63291">
        <w:rPr>
          <w:lang w:val="en-US"/>
        </w:rPr>
        <w:t xml:space="preserve">approaching the </w:t>
      </w:r>
      <w:r w:rsidR="00F12098">
        <w:rPr>
          <w:lang w:val="en-US"/>
        </w:rPr>
        <w:t xml:space="preserve">broadly </w:t>
      </w:r>
      <w:r w:rsidR="00A63291">
        <w:rPr>
          <w:lang w:val="en-US"/>
        </w:rPr>
        <w:t>industry-</w:t>
      </w:r>
      <w:r w:rsidR="00F12098">
        <w:rPr>
          <w:lang w:val="en-US"/>
        </w:rPr>
        <w:t xml:space="preserve">accepted expected lifespan </w:t>
      </w:r>
      <w:r w:rsidR="00A63291">
        <w:rPr>
          <w:lang w:val="en-US"/>
        </w:rPr>
        <w:t xml:space="preserve">of </w:t>
      </w:r>
      <w:r w:rsidR="00F12098">
        <w:rPr>
          <w:lang w:val="en-US"/>
        </w:rPr>
        <w:t>25 years)</w:t>
      </w:r>
      <w:r>
        <w:rPr>
          <w:lang w:val="en-US"/>
        </w:rPr>
        <w:t xml:space="preserve">. </w:t>
      </w:r>
      <w:r w:rsidR="00945163">
        <w:rPr>
          <w:lang w:val="en-US"/>
        </w:rPr>
        <w:t xml:space="preserve">Cyprus lags behind its EU peers in broadband penetration while retail prices in the domestic broadband market are high. CYNET, the academic and research network of Cyprus, managed to upgrade its international </w:t>
      </w:r>
      <w:r w:rsidR="00945163">
        <w:rPr>
          <w:lang w:val="en-US"/>
        </w:rPr>
        <w:lastRenderedPageBreak/>
        <w:t xml:space="preserve">connectivity to </w:t>
      </w:r>
      <w:r w:rsidR="004137E7">
        <w:rPr>
          <w:lang w:val="en-US"/>
        </w:rPr>
        <w:t>GEANT to 8 Gbps from 1 Gbps that had</w:t>
      </w:r>
      <w:r w:rsidR="004137E7" w:rsidRPr="00F34712">
        <w:rPr>
          <w:lang w:val="en-US"/>
        </w:rPr>
        <w:t xml:space="preserve"> </w:t>
      </w:r>
      <w:r w:rsidR="004137E7">
        <w:rPr>
          <w:lang w:val="en-US"/>
        </w:rPr>
        <w:t>until very recently</w:t>
      </w:r>
      <w:r w:rsidR="004137E7">
        <w:rPr>
          <w:rStyle w:val="FootnoteReference"/>
          <w:lang w:val="en-US"/>
        </w:rPr>
        <w:footnoteReference w:id="2"/>
      </w:r>
      <w:r w:rsidR="004137E7">
        <w:rPr>
          <w:lang w:val="en-US"/>
        </w:rPr>
        <w:t xml:space="preserve">, and </w:t>
      </w:r>
      <w:r w:rsidR="003250AB">
        <w:rPr>
          <w:lang w:val="en-US"/>
        </w:rPr>
        <w:t xml:space="preserve">even </w:t>
      </w:r>
      <w:r w:rsidR="00A63291">
        <w:rPr>
          <w:lang w:val="en-US"/>
        </w:rPr>
        <w:t>after the</w:t>
      </w:r>
      <w:r w:rsidR="003250AB">
        <w:rPr>
          <w:lang w:val="en-US"/>
        </w:rPr>
        <w:t xml:space="preserve"> upgrade</w:t>
      </w:r>
      <w:r w:rsidR="00A63291">
        <w:rPr>
          <w:lang w:val="en-US"/>
        </w:rPr>
        <w:t>,</w:t>
      </w:r>
      <w:r w:rsidR="003250AB">
        <w:rPr>
          <w:lang w:val="en-US"/>
        </w:rPr>
        <w:t xml:space="preserve"> </w:t>
      </w:r>
      <w:r w:rsidR="004137E7">
        <w:rPr>
          <w:lang w:val="en-US"/>
        </w:rPr>
        <w:t xml:space="preserve">Malta, a </w:t>
      </w:r>
      <w:r w:rsidR="003250AB">
        <w:rPr>
          <w:lang w:val="en-US"/>
        </w:rPr>
        <w:t>much smaller islandic country ha</w:t>
      </w:r>
      <w:r w:rsidR="004137E7">
        <w:rPr>
          <w:lang w:val="en-US"/>
        </w:rPr>
        <w:t>s</w:t>
      </w:r>
      <w:r w:rsidR="003250AB">
        <w:rPr>
          <w:lang w:val="en-US"/>
        </w:rPr>
        <w:t xml:space="preserve"> long been interconnected to GEANT with 10Gbps</w:t>
      </w:r>
      <w:r w:rsidR="00F051A1">
        <w:rPr>
          <w:lang w:val="en-US"/>
        </w:rPr>
        <w:t>.</w:t>
      </w:r>
    </w:p>
    <w:p w14:paraId="480C34C1" w14:textId="77777777" w:rsidR="00CA4F88" w:rsidRDefault="00CA4F88" w:rsidP="00996547">
      <w:pPr>
        <w:pStyle w:val="Heading1"/>
      </w:pPr>
      <w:bookmarkStart w:id="3" w:name="_Toc71887317"/>
    </w:p>
    <w:p w14:paraId="6DBB458F" w14:textId="3CFC9CF3" w:rsidR="00945163" w:rsidRPr="00792B1E" w:rsidRDefault="00F051A1" w:rsidP="00996547">
      <w:pPr>
        <w:pStyle w:val="Heading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Objectives of this RFI</w:t>
      </w:r>
      <w:bookmarkEnd w:id="3"/>
    </w:p>
    <w:p w14:paraId="18FA9174" w14:textId="22A93497" w:rsidR="002F5869" w:rsidRDefault="00F051A1" w:rsidP="00DC7B87">
      <w:pPr>
        <w:jc w:val="both"/>
        <w:rPr>
          <w:lang w:val="en-GB" w:eastAsia="el-GR"/>
        </w:rPr>
      </w:pPr>
      <w:r>
        <w:rPr>
          <w:lang w:val="en-US" w:eastAsia="el-GR"/>
        </w:rPr>
        <w:t xml:space="preserve">The </w:t>
      </w:r>
      <w:r w:rsidR="004137E7">
        <w:rPr>
          <w:lang w:val="en-GB" w:eastAsia="el-GR"/>
        </w:rPr>
        <w:t>two governmental authorities seek</w:t>
      </w:r>
      <w:r>
        <w:rPr>
          <w:lang w:val="en-GB" w:eastAsia="el-GR"/>
        </w:rPr>
        <w:t xml:space="preserve"> to collect information from the stakeholders in order to explore the most </w:t>
      </w:r>
      <w:r>
        <w:rPr>
          <w:lang w:val="en-US" w:eastAsia="el-GR"/>
        </w:rPr>
        <w:t>suitable and efficient</w:t>
      </w:r>
      <w:r>
        <w:rPr>
          <w:lang w:val="en-GB" w:eastAsia="el-GR"/>
        </w:rPr>
        <w:t xml:space="preserve"> </w:t>
      </w:r>
      <w:r w:rsidR="002F5869">
        <w:rPr>
          <w:lang w:val="en-GB" w:eastAsia="el-GR"/>
        </w:rPr>
        <w:t xml:space="preserve">scheme for providing endorsement to </w:t>
      </w:r>
      <w:r w:rsidR="004137E7">
        <w:rPr>
          <w:lang w:val="en-GB" w:eastAsia="el-GR"/>
        </w:rPr>
        <w:t>a</w:t>
      </w:r>
      <w:r w:rsidR="002F5869">
        <w:rPr>
          <w:lang w:val="en-GB" w:eastAsia="el-GR"/>
        </w:rPr>
        <w:t xml:space="preserve"> </w:t>
      </w:r>
      <w:r w:rsidR="004137E7">
        <w:rPr>
          <w:lang w:val="en-GB" w:eastAsia="el-GR"/>
        </w:rPr>
        <w:t xml:space="preserve">private entity </w:t>
      </w:r>
      <w:r w:rsidR="002F5869">
        <w:rPr>
          <w:lang w:val="en-GB" w:eastAsia="el-GR"/>
        </w:rPr>
        <w:t>for the establishment of a new communications corridor</w:t>
      </w:r>
      <w:r w:rsidR="009F7060">
        <w:rPr>
          <w:lang w:val="en-GB" w:eastAsia="el-GR"/>
        </w:rPr>
        <w:t xml:space="preserve"> that will serve as an interconnector between the two countries</w:t>
      </w:r>
      <w:r w:rsidR="002F5869">
        <w:rPr>
          <w:lang w:val="en-GB" w:eastAsia="el-GR"/>
        </w:rPr>
        <w:t xml:space="preserve">. The objective of this RFI </w:t>
      </w:r>
      <w:r w:rsidR="00E81324">
        <w:rPr>
          <w:lang w:val="en-GB" w:eastAsia="el-GR"/>
        </w:rPr>
        <w:t>is</w:t>
      </w:r>
      <w:r w:rsidR="002F5869">
        <w:rPr>
          <w:lang w:val="en-GB" w:eastAsia="el-GR"/>
        </w:rPr>
        <w:t xml:space="preserve"> to collect information </w:t>
      </w:r>
      <w:r w:rsidR="00375076">
        <w:rPr>
          <w:lang w:val="en-GB" w:eastAsia="el-GR"/>
        </w:rPr>
        <w:t xml:space="preserve">related to the project in </w:t>
      </w:r>
      <w:r w:rsidR="002F5869">
        <w:rPr>
          <w:lang w:val="en-GB" w:eastAsia="el-GR"/>
        </w:rPr>
        <w:t>regard</w:t>
      </w:r>
      <w:r w:rsidR="00375076">
        <w:rPr>
          <w:lang w:val="en-GB" w:eastAsia="el-GR"/>
        </w:rPr>
        <w:t>s to the</w:t>
      </w:r>
      <w:r w:rsidR="002F5869">
        <w:rPr>
          <w:lang w:val="en-GB" w:eastAsia="el-GR"/>
        </w:rPr>
        <w:t>:</w:t>
      </w:r>
    </w:p>
    <w:p w14:paraId="0DEC9C34" w14:textId="7611FB46" w:rsidR="00375076" w:rsidRPr="00375076" w:rsidRDefault="00375076" w:rsidP="00375076">
      <w:pPr>
        <w:pStyle w:val="ListParagraph"/>
        <w:numPr>
          <w:ilvl w:val="0"/>
          <w:numId w:val="2"/>
        </w:numPr>
        <w:rPr>
          <w:lang w:val="en-GB" w:eastAsia="el-GR"/>
        </w:rPr>
      </w:pPr>
      <w:r>
        <w:rPr>
          <w:lang w:val="en-GB" w:eastAsia="el-GR"/>
        </w:rPr>
        <w:t>C</w:t>
      </w:r>
      <w:r w:rsidR="002F5869" w:rsidRPr="00D17DB0">
        <w:rPr>
          <w:lang w:val="en-GB" w:eastAsia="el-GR"/>
        </w:rPr>
        <w:t xml:space="preserve">apacity that </w:t>
      </w:r>
      <w:r w:rsidR="00E81324">
        <w:rPr>
          <w:lang w:val="en-GB" w:eastAsia="el-GR"/>
        </w:rPr>
        <w:t>currently operating</w:t>
      </w:r>
      <w:r w:rsidR="002F5869" w:rsidRPr="00D17DB0">
        <w:rPr>
          <w:lang w:val="en-GB" w:eastAsia="el-GR"/>
        </w:rPr>
        <w:t xml:space="preserve"> cables can offer, their occupancy and their expected life span</w:t>
      </w:r>
      <w:r w:rsidR="009551EF">
        <w:rPr>
          <w:lang w:val="en-GB" w:eastAsia="el-GR"/>
        </w:rPr>
        <w:t>;</w:t>
      </w:r>
    </w:p>
    <w:p w14:paraId="1B78A104" w14:textId="2EB13449" w:rsidR="002F5869" w:rsidRDefault="00375076" w:rsidP="00D17DB0">
      <w:pPr>
        <w:pStyle w:val="ListParagraph"/>
        <w:numPr>
          <w:ilvl w:val="0"/>
          <w:numId w:val="2"/>
        </w:numPr>
        <w:rPr>
          <w:lang w:val="en-GB" w:eastAsia="el-GR"/>
        </w:rPr>
      </w:pPr>
      <w:r>
        <w:rPr>
          <w:lang w:val="en-GB" w:eastAsia="el-GR"/>
        </w:rPr>
        <w:t>E</w:t>
      </w:r>
      <w:r w:rsidR="002F5869" w:rsidRPr="00D17DB0">
        <w:rPr>
          <w:lang w:val="en-GB" w:eastAsia="el-GR"/>
        </w:rPr>
        <w:t>xisting private investments plans</w:t>
      </w:r>
      <w:r w:rsidR="009551EF">
        <w:rPr>
          <w:lang w:val="en-GB" w:eastAsia="el-GR"/>
        </w:rPr>
        <w:t>;</w:t>
      </w:r>
    </w:p>
    <w:p w14:paraId="3FC1A6BE" w14:textId="0803A2F4" w:rsidR="00E81324" w:rsidRPr="00E81324" w:rsidRDefault="00E81324" w:rsidP="00E81324">
      <w:pPr>
        <w:pStyle w:val="ListParagraph"/>
        <w:numPr>
          <w:ilvl w:val="0"/>
          <w:numId w:val="2"/>
        </w:numPr>
        <w:rPr>
          <w:lang w:val="en-GB" w:eastAsia="el-GR"/>
        </w:rPr>
      </w:pPr>
      <w:r>
        <w:rPr>
          <w:lang w:val="en-GB" w:eastAsia="el-GR"/>
        </w:rPr>
        <w:t>Commercial and financial viability</w:t>
      </w:r>
      <w:r w:rsidR="004137E7">
        <w:rPr>
          <w:lang w:val="en-GB" w:eastAsia="el-GR"/>
        </w:rPr>
        <w:t xml:space="preserve"> of such a project</w:t>
      </w:r>
      <w:r w:rsidR="009551EF">
        <w:rPr>
          <w:lang w:val="en-GB" w:eastAsia="el-GR"/>
        </w:rPr>
        <w:t>;</w:t>
      </w:r>
    </w:p>
    <w:p w14:paraId="482B70AD" w14:textId="6E6655C1" w:rsidR="002F5869" w:rsidRPr="00D17DB0" w:rsidRDefault="00375076" w:rsidP="00D17DB0">
      <w:pPr>
        <w:pStyle w:val="ListParagraph"/>
        <w:numPr>
          <w:ilvl w:val="0"/>
          <w:numId w:val="2"/>
        </w:numPr>
        <w:rPr>
          <w:lang w:val="en-GB" w:eastAsia="el-GR"/>
        </w:rPr>
      </w:pPr>
      <w:r>
        <w:rPr>
          <w:lang w:val="en-GB" w:eastAsia="el-GR"/>
        </w:rPr>
        <w:t>O</w:t>
      </w:r>
      <w:r w:rsidR="002F5869" w:rsidRPr="00D17DB0">
        <w:rPr>
          <w:lang w:val="en-GB" w:eastAsia="el-GR"/>
        </w:rPr>
        <w:t xml:space="preserve">bstacles </w:t>
      </w:r>
      <w:r>
        <w:rPr>
          <w:lang w:val="en-GB" w:eastAsia="el-GR"/>
        </w:rPr>
        <w:t>regarding</w:t>
      </w:r>
      <w:r w:rsidR="002F5869" w:rsidRPr="00D17DB0">
        <w:rPr>
          <w:lang w:val="en-GB" w:eastAsia="el-GR"/>
        </w:rPr>
        <w:t xml:space="preserve"> </w:t>
      </w:r>
      <w:r w:rsidR="004137E7">
        <w:rPr>
          <w:lang w:val="en-GB" w:eastAsia="el-GR"/>
        </w:rPr>
        <w:t>its</w:t>
      </w:r>
      <w:r w:rsidR="002F5869" w:rsidRPr="00D17DB0">
        <w:rPr>
          <w:lang w:val="en-GB" w:eastAsia="el-GR"/>
        </w:rPr>
        <w:t xml:space="preserve"> licenc</w:t>
      </w:r>
      <w:r w:rsidR="004137E7">
        <w:rPr>
          <w:lang w:val="en-GB" w:eastAsia="el-GR"/>
        </w:rPr>
        <w:t>ing, construction and operation;</w:t>
      </w:r>
    </w:p>
    <w:p w14:paraId="3BB38B1B" w14:textId="1C7277B0" w:rsidR="00375076" w:rsidRPr="004137E7" w:rsidRDefault="004137E7" w:rsidP="00764D10">
      <w:pPr>
        <w:pStyle w:val="ListParagraph"/>
        <w:numPr>
          <w:ilvl w:val="0"/>
          <w:numId w:val="2"/>
        </w:numPr>
        <w:rPr>
          <w:lang w:val="en-GB" w:eastAsia="el-GR"/>
        </w:rPr>
      </w:pPr>
      <w:r w:rsidRPr="004137E7">
        <w:rPr>
          <w:lang w:val="en-GB" w:eastAsia="el-GR"/>
        </w:rPr>
        <w:t xml:space="preserve">Potential configuration, </w:t>
      </w:r>
      <w:r w:rsidR="00375076" w:rsidRPr="004137E7">
        <w:rPr>
          <w:lang w:val="en-GB" w:eastAsia="el-GR"/>
        </w:rPr>
        <w:t>topology</w:t>
      </w:r>
      <w:r w:rsidRPr="004137E7">
        <w:rPr>
          <w:lang w:val="en-GB" w:eastAsia="el-GR"/>
        </w:rPr>
        <w:t>, l</w:t>
      </w:r>
      <w:r w:rsidR="00375076" w:rsidRPr="004137E7">
        <w:rPr>
          <w:lang w:val="en-GB" w:eastAsia="el-GR"/>
        </w:rPr>
        <w:t>anding points and cable routes</w:t>
      </w:r>
      <w:r w:rsidR="009551EF" w:rsidRPr="004137E7">
        <w:rPr>
          <w:lang w:val="en-GB" w:eastAsia="el-GR"/>
        </w:rPr>
        <w:t>;</w:t>
      </w:r>
    </w:p>
    <w:p w14:paraId="46891D45" w14:textId="77777777" w:rsidR="00375076" w:rsidRPr="00375076" w:rsidRDefault="00375076" w:rsidP="00375076">
      <w:pPr>
        <w:pStyle w:val="ListParagraph"/>
        <w:rPr>
          <w:lang w:val="en-GB" w:eastAsia="el-GR"/>
        </w:rPr>
      </w:pPr>
    </w:p>
    <w:p w14:paraId="27765B01" w14:textId="7EBC87B8" w:rsidR="002F5869" w:rsidRPr="00792B1E" w:rsidRDefault="00FF719F" w:rsidP="00996547">
      <w:pPr>
        <w:pStyle w:val="Heading1"/>
        <w:rPr>
          <w:rFonts w:asciiTheme="majorHAnsi" w:hAnsiTheme="majorHAnsi"/>
          <w:bCs w:val="0"/>
          <w:color w:val="2F5496" w:themeColor="accent1" w:themeShade="BF"/>
          <w:sz w:val="32"/>
          <w:szCs w:val="32"/>
          <w:lang w:val="en-US" w:eastAsia="en-US"/>
        </w:rPr>
      </w:pPr>
      <w:bookmarkStart w:id="4" w:name="_Ref65666851"/>
      <w:bookmarkStart w:id="5" w:name="_Toc71887318"/>
      <w:r w:rsidRPr="00792B1E">
        <w:rPr>
          <w:rFonts w:asciiTheme="majorHAnsi" w:hAnsiTheme="majorHAnsi"/>
          <w:bCs w:val="0"/>
          <w:color w:val="2F5496" w:themeColor="accent1" w:themeShade="BF"/>
          <w:sz w:val="32"/>
          <w:szCs w:val="32"/>
          <w:lang w:val="en-US" w:eastAsia="en-US"/>
        </w:rPr>
        <w:t xml:space="preserve">Existing cables interconnecting Cyprus </w:t>
      </w:r>
      <w:r w:rsidR="00A02CB7" w:rsidRPr="00792B1E">
        <w:rPr>
          <w:rFonts w:asciiTheme="majorHAnsi" w:hAnsiTheme="majorHAnsi"/>
          <w:bCs w:val="0"/>
          <w:color w:val="2F5496" w:themeColor="accent1" w:themeShade="BF"/>
          <w:sz w:val="32"/>
          <w:szCs w:val="32"/>
          <w:lang w:val="en-US" w:eastAsia="en-US"/>
        </w:rPr>
        <w:t>and Greece</w:t>
      </w:r>
      <w:bookmarkEnd w:id="4"/>
      <w:bookmarkEnd w:id="5"/>
    </w:p>
    <w:p w14:paraId="0589F3B9" w14:textId="318EE74C" w:rsidR="00E81324" w:rsidRDefault="00E81324" w:rsidP="008F0F11">
      <w:pPr>
        <w:jc w:val="both"/>
        <w:rPr>
          <w:lang w:val="en-GB" w:eastAsia="el-GR"/>
        </w:rPr>
      </w:pPr>
      <w:r>
        <w:rPr>
          <w:lang w:val="en-US"/>
        </w:rPr>
        <w:t xml:space="preserve">Based on publicly available data sources, only </w:t>
      </w:r>
      <w:r>
        <w:rPr>
          <w:lang w:val="en-GB" w:eastAsia="el-GR"/>
        </w:rPr>
        <w:t>the SEA-ME-WE</w:t>
      </w:r>
      <w:r w:rsidR="00F524A3">
        <w:rPr>
          <w:lang w:val="en-GB" w:eastAsia="el-GR"/>
        </w:rPr>
        <w:t>-3</w:t>
      </w:r>
      <w:r>
        <w:rPr>
          <w:lang w:val="en-GB" w:eastAsia="el-GR"/>
        </w:rPr>
        <w:t xml:space="preserve"> and the MedNautilus were identifie</w:t>
      </w:r>
      <w:r w:rsidR="007E4DD1">
        <w:rPr>
          <w:lang w:val="en-GB" w:eastAsia="el-GR"/>
        </w:rPr>
        <w:t>d</w:t>
      </w:r>
      <w:r>
        <w:rPr>
          <w:lang w:val="en-GB" w:eastAsia="el-GR"/>
        </w:rPr>
        <w:t xml:space="preserve"> as the only systems that establish a direct (single hop) physical level connectivity between the two countries. </w:t>
      </w:r>
    </w:p>
    <w:p w14:paraId="354B6330" w14:textId="0A60106C" w:rsidR="00E81324" w:rsidRDefault="00E81324" w:rsidP="008F0F11">
      <w:pPr>
        <w:jc w:val="both"/>
        <w:rPr>
          <w:lang w:val="en-GB" w:eastAsia="el-GR"/>
        </w:rPr>
      </w:pPr>
      <w:r>
        <w:rPr>
          <w:lang w:val="en-GB" w:eastAsia="el-GR"/>
        </w:rPr>
        <w:t>The SEA-ME-WE</w:t>
      </w:r>
      <w:r w:rsidR="00F524A3">
        <w:rPr>
          <w:lang w:val="en-GB" w:eastAsia="el-GR"/>
        </w:rPr>
        <w:t>-3</w:t>
      </w:r>
      <w:r w:rsidR="00AB6CCC">
        <w:rPr>
          <w:lang w:val="en-GB" w:eastAsia="el-GR"/>
        </w:rPr>
        <w:t xml:space="preserve"> carries two fiber pairs</w:t>
      </w:r>
      <w:r>
        <w:rPr>
          <w:lang w:val="en-GB" w:eastAsia="el-GR"/>
        </w:rPr>
        <w:t xml:space="preserve"> </w:t>
      </w:r>
      <w:r w:rsidR="00AB6CCC">
        <w:rPr>
          <w:lang w:val="en-GB" w:eastAsia="el-GR"/>
        </w:rPr>
        <w:t xml:space="preserve">(FP) </w:t>
      </w:r>
      <w:r>
        <w:rPr>
          <w:lang w:val="en-GB" w:eastAsia="el-GR"/>
        </w:rPr>
        <w:t>and lan</w:t>
      </w:r>
      <w:r w:rsidR="00E36A8B">
        <w:rPr>
          <w:lang w:val="en-GB" w:eastAsia="el-GR"/>
        </w:rPr>
        <w:t>ds -among others-, at Yeroskipos</w:t>
      </w:r>
      <w:r>
        <w:rPr>
          <w:lang w:val="en-GB" w:eastAsia="el-GR"/>
        </w:rPr>
        <w:t xml:space="preserve"> (CY) and Chania (GR). It is operated by a consortium of telecom operators and was ready for service in 1999.</w:t>
      </w:r>
    </w:p>
    <w:p w14:paraId="5B45EF25" w14:textId="0ECD4694" w:rsidR="00E81324" w:rsidRDefault="00E81324" w:rsidP="008F0F11">
      <w:pPr>
        <w:jc w:val="both"/>
        <w:rPr>
          <w:lang w:val="en-GB" w:eastAsia="el-GR"/>
        </w:rPr>
      </w:pPr>
      <w:r>
        <w:rPr>
          <w:lang w:val="en-GB" w:eastAsia="el-GR"/>
        </w:rPr>
        <w:t>The M</w:t>
      </w:r>
      <w:r w:rsidR="00AB6CCC">
        <w:rPr>
          <w:lang w:val="en-GB" w:eastAsia="el-GR"/>
        </w:rPr>
        <w:t>edNautilus carries six fiper pairs (FP)</w:t>
      </w:r>
      <w:r>
        <w:rPr>
          <w:lang w:val="en-GB" w:eastAsia="el-GR"/>
        </w:rPr>
        <w:t xml:space="preserve"> and lands -amo</w:t>
      </w:r>
      <w:r w:rsidR="004137E7">
        <w:rPr>
          <w:lang w:val="en-GB" w:eastAsia="el-GR"/>
        </w:rPr>
        <w:t xml:space="preserve">ng others-, at Pentaskinos (CY), Athens and </w:t>
      </w:r>
      <w:r>
        <w:rPr>
          <w:lang w:val="en-GB" w:eastAsia="el-GR"/>
        </w:rPr>
        <w:t xml:space="preserve">Chania (GR). It is operated by Sparkle and was ready for service in </w:t>
      </w:r>
      <w:r w:rsidR="007E4DD1">
        <w:rPr>
          <w:lang w:val="en-GB" w:eastAsia="el-GR"/>
        </w:rPr>
        <w:t>2001</w:t>
      </w:r>
      <w:r>
        <w:rPr>
          <w:lang w:val="en-GB" w:eastAsia="el-GR"/>
        </w:rPr>
        <w:t>.</w:t>
      </w:r>
      <w:r w:rsidR="00AB6CCC">
        <w:rPr>
          <w:lang w:val="en-GB" w:eastAsia="el-GR"/>
        </w:rPr>
        <w:t xml:space="preserve"> In 2015, CYTA agreed to lease one fiber pair </w:t>
      </w:r>
      <w:r>
        <w:rPr>
          <w:lang w:val="en-GB" w:eastAsia="el-GR"/>
        </w:rPr>
        <w:t xml:space="preserve">(IRU) </w:t>
      </w:r>
      <w:r w:rsidR="005014E0">
        <w:rPr>
          <w:lang w:val="en-GB" w:eastAsia="el-GR"/>
        </w:rPr>
        <w:t>referred as</w:t>
      </w:r>
      <w:r>
        <w:rPr>
          <w:lang w:val="en-GB" w:eastAsia="el-GR"/>
        </w:rPr>
        <w:t xml:space="preserve"> </w:t>
      </w:r>
      <w:r w:rsidR="005014E0">
        <w:rPr>
          <w:lang w:val="en-GB" w:eastAsia="el-GR"/>
        </w:rPr>
        <w:t>“</w:t>
      </w:r>
      <w:r>
        <w:rPr>
          <w:lang w:val="en-GB" w:eastAsia="el-GR"/>
        </w:rPr>
        <w:t>KIMONAS</w:t>
      </w:r>
      <w:r w:rsidR="005014E0">
        <w:rPr>
          <w:lang w:val="en-GB" w:eastAsia="el-GR"/>
        </w:rPr>
        <w:t>”</w:t>
      </w:r>
      <w:r>
        <w:rPr>
          <w:lang w:val="en-GB" w:eastAsia="el-GR"/>
        </w:rPr>
        <w:t xml:space="preserve"> and complements other previous agreements between CYTA and Sparkle in different spans of the MedNautilus.</w:t>
      </w:r>
    </w:p>
    <w:p w14:paraId="1B8CDD6D" w14:textId="77777777" w:rsidR="00CA4F88" w:rsidRDefault="00CA4F88" w:rsidP="008F0F11">
      <w:pPr>
        <w:jc w:val="both"/>
        <w:rPr>
          <w:lang w:val="en-GB" w:eastAsia="el-GR"/>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8F0F11" w:rsidRPr="00F859E7" w14:paraId="2364B5A6" w14:textId="77777777" w:rsidTr="008F0F11">
        <w:tc>
          <w:tcPr>
            <w:tcW w:w="8276" w:type="dxa"/>
          </w:tcPr>
          <w:p w14:paraId="38BB5C40" w14:textId="0CB6F82D" w:rsidR="008F0F11" w:rsidRPr="008F0F11" w:rsidRDefault="008F0F11" w:rsidP="00E36A8B">
            <w:pPr>
              <w:jc w:val="both"/>
              <w:rPr>
                <w:b/>
                <w:bCs/>
                <w:color w:val="000000" w:themeColor="text1"/>
                <w:lang w:val="en-GB" w:eastAsia="el-GR"/>
              </w:rPr>
            </w:pPr>
            <w:r w:rsidRPr="008F0F11">
              <w:rPr>
                <w:b/>
                <w:bCs/>
                <w:color w:val="000000" w:themeColor="text1"/>
                <w:lang w:val="en-GB" w:eastAsia="el-GR"/>
              </w:rPr>
              <w:t>Questions</w:t>
            </w:r>
            <w:r>
              <w:rPr>
                <w:b/>
                <w:bCs/>
                <w:color w:val="000000" w:themeColor="text1"/>
                <w:lang w:val="en-GB" w:eastAsia="el-GR"/>
              </w:rPr>
              <w:t xml:space="preserve"> for the cable owners</w:t>
            </w:r>
            <w:r w:rsidRPr="008F0F11">
              <w:rPr>
                <w:b/>
                <w:bCs/>
                <w:color w:val="000000" w:themeColor="text1"/>
                <w:lang w:val="en-GB" w:eastAsia="el-GR"/>
              </w:rPr>
              <w:t>:</w:t>
            </w:r>
          </w:p>
          <w:p w14:paraId="06CECDA8" w14:textId="6477ED86" w:rsidR="008F0F11" w:rsidRPr="008F0F11" w:rsidRDefault="008F0F11" w:rsidP="00E36A8B">
            <w:pPr>
              <w:pStyle w:val="ListParagraph"/>
              <w:numPr>
                <w:ilvl w:val="0"/>
                <w:numId w:val="10"/>
              </w:numPr>
              <w:jc w:val="both"/>
              <w:rPr>
                <w:b/>
                <w:bCs/>
                <w:color w:val="000000" w:themeColor="text1"/>
                <w:lang w:val="en-GB" w:eastAsia="el-GR"/>
              </w:rPr>
            </w:pPr>
            <w:r w:rsidRPr="008F0F11">
              <w:rPr>
                <w:b/>
                <w:bCs/>
                <w:color w:val="000000" w:themeColor="text1"/>
                <w:lang w:val="en-GB" w:eastAsia="el-GR"/>
              </w:rPr>
              <w:t>What is the current capacity configuration of SEA-ME-WE</w:t>
            </w:r>
            <w:r w:rsidR="00F524A3">
              <w:rPr>
                <w:b/>
                <w:bCs/>
                <w:color w:val="000000" w:themeColor="text1"/>
                <w:lang w:val="en-GB" w:eastAsia="el-GR"/>
              </w:rPr>
              <w:t>-3</w:t>
            </w:r>
            <w:r w:rsidRPr="008F0F11">
              <w:rPr>
                <w:b/>
                <w:bCs/>
                <w:color w:val="000000" w:themeColor="text1"/>
                <w:lang w:val="en-GB" w:eastAsia="el-GR"/>
              </w:rPr>
              <w:t xml:space="preserve"> and MedNautilus, regarding the spans between Cyprus and </w:t>
            </w:r>
            <w:r w:rsidR="004137E7">
              <w:rPr>
                <w:b/>
                <w:bCs/>
                <w:color w:val="000000" w:themeColor="text1"/>
                <w:lang w:val="en-GB" w:eastAsia="el-GR"/>
              </w:rPr>
              <w:t>Greece</w:t>
            </w:r>
            <w:r w:rsidRPr="008F0F11">
              <w:rPr>
                <w:b/>
                <w:bCs/>
                <w:color w:val="000000" w:themeColor="text1"/>
                <w:lang w:val="en-GB" w:eastAsia="el-GR"/>
              </w:rPr>
              <w:t>? Please</w:t>
            </w:r>
            <w:r w:rsidR="00AB6CCC">
              <w:rPr>
                <w:b/>
                <w:bCs/>
                <w:color w:val="000000" w:themeColor="text1"/>
                <w:lang w:val="en-GB" w:eastAsia="el-GR"/>
              </w:rPr>
              <w:t xml:space="preserve"> provide details per fiber pair/λ/</w:t>
            </w:r>
            <w:r w:rsidRPr="008F0F11">
              <w:rPr>
                <w:b/>
                <w:bCs/>
                <w:color w:val="000000" w:themeColor="text1"/>
                <w:lang w:val="en-GB" w:eastAsia="el-GR"/>
              </w:rPr>
              <w:t>speed.</w:t>
            </w:r>
          </w:p>
          <w:p w14:paraId="46B467AB" w14:textId="76855641" w:rsidR="008F0F11" w:rsidRPr="008F0F11" w:rsidRDefault="008F0F11" w:rsidP="00E36A8B">
            <w:pPr>
              <w:pStyle w:val="ListParagraph"/>
              <w:numPr>
                <w:ilvl w:val="0"/>
                <w:numId w:val="10"/>
              </w:numPr>
              <w:jc w:val="both"/>
              <w:rPr>
                <w:b/>
                <w:bCs/>
                <w:color w:val="000000" w:themeColor="text1"/>
                <w:lang w:val="en-GB" w:eastAsia="el-GR"/>
              </w:rPr>
            </w:pPr>
            <w:r w:rsidRPr="008F0F11">
              <w:rPr>
                <w:b/>
                <w:bCs/>
                <w:color w:val="000000" w:themeColor="text1"/>
                <w:lang w:val="en-GB" w:eastAsia="el-GR"/>
              </w:rPr>
              <w:t>What is the expected life span of SEA-ME-WE</w:t>
            </w:r>
            <w:r w:rsidR="00F524A3">
              <w:rPr>
                <w:b/>
                <w:bCs/>
                <w:color w:val="000000" w:themeColor="text1"/>
                <w:lang w:val="en-GB" w:eastAsia="el-GR"/>
              </w:rPr>
              <w:t>-3</w:t>
            </w:r>
            <w:r w:rsidRPr="008F0F11">
              <w:rPr>
                <w:b/>
                <w:bCs/>
                <w:color w:val="000000" w:themeColor="text1"/>
                <w:lang w:val="en-GB" w:eastAsia="el-GR"/>
              </w:rPr>
              <w:t xml:space="preserve"> and MedNautilus according to their initial design? Are there any actions taken or planned to be taken in the near future to expand the initially planned life span?</w:t>
            </w:r>
          </w:p>
          <w:p w14:paraId="4BB4FD06" w14:textId="6D665C1E" w:rsidR="008D66BD" w:rsidRDefault="008D66BD" w:rsidP="00E36A8B">
            <w:pPr>
              <w:pStyle w:val="ListParagraph"/>
              <w:numPr>
                <w:ilvl w:val="0"/>
                <w:numId w:val="10"/>
              </w:numPr>
              <w:jc w:val="both"/>
              <w:rPr>
                <w:b/>
                <w:bCs/>
                <w:color w:val="000000" w:themeColor="text1"/>
                <w:lang w:val="en-GB" w:eastAsia="el-GR"/>
              </w:rPr>
            </w:pPr>
            <w:r>
              <w:rPr>
                <w:b/>
                <w:bCs/>
                <w:color w:val="000000" w:themeColor="text1"/>
                <w:lang w:val="en-GB" w:eastAsia="el-GR"/>
              </w:rPr>
              <w:t>Are there existing cable systems directly interconnecting (single hop) Greece and Cyprus? If yes, please answer the above 2 questions for this other cable system accordingly.</w:t>
            </w:r>
          </w:p>
          <w:p w14:paraId="5832794F" w14:textId="43A10252" w:rsidR="00835B96" w:rsidRPr="00835B96" w:rsidRDefault="008F0F11" w:rsidP="00E36A8B">
            <w:pPr>
              <w:pStyle w:val="ListParagraph"/>
              <w:numPr>
                <w:ilvl w:val="0"/>
                <w:numId w:val="10"/>
              </w:numPr>
              <w:jc w:val="both"/>
              <w:rPr>
                <w:b/>
                <w:bCs/>
                <w:color w:val="000000" w:themeColor="text1"/>
                <w:lang w:val="en-GB" w:eastAsia="el-GR"/>
              </w:rPr>
            </w:pPr>
            <w:r w:rsidRPr="008F0F11">
              <w:rPr>
                <w:b/>
                <w:bCs/>
                <w:color w:val="000000" w:themeColor="text1"/>
                <w:lang w:val="en-GB" w:eastAsia="el-GR"/>
              </w:rPr>
              <w:lastRenderedPageBreak/>
              <w:t>Are these existing arrangements sufficient in term</w:t>
            </w:r>
            <w:r w:rsidR="004137E7">
              <w:rPr>
                <w:b/>
                <w:bCs/>
                <w:color w:val="000000" w:themeColor="text1"/>
                <w:lang w:val="en-GB" w:eastAsia="el-GR"/>
              </w:rPr>
              <w:t>s of capacity, resilience, pricing</w:t>
            </w:r>
            <w:r w:rsidRPr="008F0F11">
              <w:rPr>
                <w:b/>
                <w:bCs/>
                <w:color w:val="000000" w:themeColor="text1"/>
                <w:lang w:val="en-GB" w:eastAsia="el-GR"/>
              </w:rPr>
              <w:t xml:space="preserve"> and destination</w:t>
            </w:r>
            <w:r w:rsidR="004137E7">
              <w:rPr>
                <w:b/>
                <w:bCs/>
                <w:color w:val="000000" w:themeColor="text1"/>
                <w:lang w:val="en-GB" w:eastAsia="el-GR"/>
              </w:rPr>
              <w:t>s</w:t>
            </w:r>
            <w:r w:rsidRPr="008F0F11">
              <w:rPr>
                <w:b/>
                <w:bCs/>
                <w:color w:val="000000" w:themeColor="text1"/>
                <w:lang w:val="en-GB" w:eastAsia="el-GR"/>
              </w:rPr>
              <w:t>?</w:t>
            </w:r>
            <w:r>
              <w:rPr>
                <w:b/>
                <w:bCs/>
                <w:color w:val="000000" w:themeColor="text1"/>
                <w:lang w:val="en-GB" w:eastAsia="el-GR"/>
              </w:rPr>
              <w:t xml:space="preserve"> Please provide indications regarding current capacity occupancy and leased capacity cost per Gbps</w:t>
            </w:r>
          </w:p>
        </w:tc>
      </w:tr>
      <w:tr w:rsidR="008F0F11" w:rsidRPr="00F859E7" w14:paraId="28A48B47" w14:textId="77777777" w:rsidTr="008F0F11">
        <w:tc>
          <w:tcPr>
            <w:tcW w:w="8276" w:type="dxa"/>
          </w:tcPr>
          <w:p w14:paraId="6C78CFD0" w14:textId="5FDC7375" w:rsidR="008F0F11" w:rsidRPr="008F0F11" w:rsidRDefault="008F0F11" w:rsidP="00E36A8B">
            <w:pPr>
              <w:jc w:val="both"/>
              <w:rPr>
                <w:b/>
                <w:bCs/>
                <w:color w:val="000000" w:themeColor="text1"/>
                <w:lang w:val="en-GB" w:eastAsia="el-GR"/>
              </w:rPr>
            </w:pPr>
            <w:r w:rsidRPr="008F0F11">
              <w:rPr>
                <w:b/>
                <w:bCs/>
                <w:color w:val="000000" w:themeColor="text1"/>
                <w:lang w:val="en-GB" w:eastAsia="el-GR"/>
              </w:rPr>
              <w:lastRenderedPageBreak/>
              <w:t>Questions</w:t>
            </w:r>
            <w:r>
              <w:rPr>
                <w:b/>
                <w:bCs/>
                <w:color w:val="000000" w:themeColor="text1"/>
                <w:lang w:val="en-GB" w:eastAsia="el-GR"/>
              </w:rPr>
              <w:t xml:space="preserve"> for the cable </w:t>
            </w:r>
            <w:r w:rsidR="00996547">
              <w:rPr>
                <w:b/>
                <w:bCs/>
                <w:color w:val="000000" w:themeColor="text1"/>
                <w:lang w:val="en-GB" w:eastAsia="el-GR"/>
              </w:rPr>
              <w:t>clients/</w:t>
            </w:r>
            <w:r>
              <w:rPr>
                <w:b/>
                <w:bCs/>
                <w:color w:val="000000" w:themeColor="text1"/>
                <w:lang w:val="en-GB" w:eastAsia="el-GR"/>
              </w:rPr>
              <w:t>users</w:t>
            </w:r>
            <w:r w:rsidRPr="008F0F11">
              <w:rPr>
                <w:b/>
                <w:bCs/>
                <w:color w:val="000000" w:themeColor="text1"/>
                <w:lang w:val="en-GB" w:eastAsia="el-GR"/>
              </w:rPr>
              <w:t>:</w:t>
            </w:r>
          </w:p>
          <w:p w14:paraId="47CD4388" w14:textId="12E2CBF3" w:rsidR="008F0F11" w:rsidRPr="008F0F11" w:rsidRDefault="008F0F11" w:rsidP="00E36A8B">
            <w:pPr>
              <w:pStyle w:val="ListParagraph"/>
              <w:numPr>
                <w:ilvl w:val="0"/>
                <w:numId w:val="10"/>
              </w:numPr>
              <w:jc w:val="both"/>
              <w:rPr>
                <w:b/>
                <w:bCs/>
                <w:color w:val="000000" w:themeColor="text1"/>
                <w:lang w:val="en-GB" w:eastAsia="el-GR"/>
              </w:rPr>
            </w:pPr>
            <w:r w:rsidRPr="008F0F11">
              <w:rPr>
                <w:b/>
                <w:bCs/>
                <w:color w:val="000000" w:themeColor="text1"/>
                <w:lang w:val="en-GB" w:eastAsia="el-GR"/>
              </w:rPr>
              <w:t>Are these existing arrangements sufficient in term</w:t>
            </w:r>
            <w:r w:rsidR="004137E7">
              <w:rPr>
                <w:b/>
                <w:bCs/>
                <w:color w:val="000000" w:themeColor="text1"/>
                <w:lang w:val="en-GB" w:eastAsia="el-GR"/>
              </w:rPr>
              <w:t>s of capacity, resilience, pricing</w:t>
            </w:r>
            <w:r w:rsidRPr="008F0F11">
              <w:rPr>
                <w:b/>
                <w:bCs/>
                <w:color w:val="000000" w:themeColor="text1"/>
                <w:lang w:val="en-GB" w:eastAsia="el-GR"/>
              </w:rPr>
              <w:t xml:space="preserve"> and destination</w:t>
            </w:r>
            <w:r w:rsidR="004137E7">
              <w:rPr>
                <w:b/>
                <w:bCs/>
                <w:color w:val="000000" w:themeColor="text1"/>
                <w:lang w:val="en-GB" w:eastAsia="el-GR"/>
              </w:rPr>
              <w:t>s</w:t>
            </w:r>
            <w:r w:rsidRPr="008F0F11">
              <w:rPr>
                <w:b/>
                <w:bCs/>
                <w:color w:val="000000" w:themeColor="text1"/>
                <w:lang w:val="en-GB" w:eastAsia="el-GR"/>
              </w:rPr>
              <w:t xml:space="preserve">? </w:t>
            </w:r>
          </w:p>
        </w:tc>
      </w:tr>
    </w:tbl>
    <w:p w14:paraId="4CE2BCFE" w14:textId="65C71E47" w:rsidR="00E81324" w:rsidRPr="00725026" w:rsidRDefault="00725026" w:rsidP="00E36A8B">
      <w:pPr>
        <w:jc w:val="both"/>
        <w:rPr>
          <w:b/>
          <w:bCs/>
          <w:lang w:val="en-US" w:eastAsia="el-GR"/>
        </w:rPr>
      </w:pPr>
      <w:r w:rsidRPr="00725026">
        <w:rPr>
          <w:b/>
          <w:bCs/>
          <w:lang w:val="en-US"/>
        </w:rPr>
        <w:t>Please support your answers with as much detail as possible.</w:t>
      </w:r>
    </w:p>
    <w:p w14:paraId="1750A9A8" w14:textId="77777777" w:rsidR="00CA4F88" w:rsidRDefault="00CA4F88" w:rsidP="00996547">
      <w:pPr>
        <w:pStyle w:val="Heading1"/>
      </w:pPr>
      <w:bookmarkStart w:id="6" w:name="_Toc71887319"/>
    </w:p>
    <w:p w14:paraId="4770A45F" w14:textId="2EF717DB" w:rsidR="009F7060" w:rsidRPr="00792B1E" w:rsidRDefault="009F7060" w:rsidP="00996547">
      <w:pPr>
        <w:pStyle w:val="Heading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Demand</w:t>
      </w:r>
      <w:bookmarkEnd w:id="6"/>
    </w:p>
    <w:p w14:paraId="585AFD68" w14:textId="1CE99175" w:rsidR="009F7060" w:rsidRDefault="009F7060" w:rsidP="009F7060">
      <w:pPr>
        <w:rPr>
          <w:lang w:val="en-GB" w:eastAsia="el-GR"/>
        </w:rPr>
      </w:pPr>
      <w:r>
        <w:rPr>
          <w:lang w:val="en-GB" w:eastAsia="el-GR"/>
        </w:rPr>
        <w:t xml:space="preserve">Demand for connectivity typically comes from telecom operators, internet service providers, digital content providers including over the top service providers. During the last years there is a trend for decentralizing the data location by creating regional point of presence and data centres.   </w:t>
      </w:r>
    </w:p>
    <w:p w14:paraId="06177046" w14:textId="77777777" w:rsidR="00CA4F88" w:rsidRDefault="00CA4F88" w:rsidP="009F7060">
      <w:pPr>
        <w:rPr>
          <w:lang w:val="en-GB" w:eastAsia="el-GR"/>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9F7060" w:rsidRPr="00F859E7" w14:paraId="3841CD28" w14:textId="77777777" w:rsidTr="009F7060">
        <w:tc>
          <w:tcPr>
            <w:tcW w:w="8276" w:type="dxa"/>
          </w:tcPr>
          <w:p w14:paraId="476AB3CF" w14:textId="65DE4FC4" w:rsidR="009F7060" w:rsidRPr="00E36A8B" w:rsidRDefault="009F7060" w:rsidP="00E36A8B">
            <w:pPr>
              <w:jc w:val="both"/>
              <w:rPr>
                <w:b/>
                <w:bCs/>
                <w:color w:val="000000" w:themeColor="text1"/>
                <w:lang w:val="en-GB" w:eastAsia="el-GR"/>
              </w:rPr>
            </w:pPr>
            <w:r w:rsidRPr="00E36A8B">
              <w:rPr>
                <w:b/>
                <w:bCs/>
                <w:color w:val="000000" w:themeColor="text1"/>
                <w:lang w:val="en-GB" w:eastAsia="el-GR"/>
              </w:rPr>
              <w:t>Questions regarding the demand:</w:t>
            </w:r>
          </w:p>
          <w:p w14:paraId="6380E151" w14:textId="6A3EDD48" w:rsidR="009F7060" w:rsidRPr="00E36A8B" w:rsidRDefault="001B47E6" w:rsidP="00E36A8B">
            <w:pPr>
              <w:pStyle w:val="ListParagraph"/>
              <w:numPr>
                <w:ilvl w:val="0"/>
                <w:numId w:val="10"/>
              </w:numPr>
              <w:jc w:val="both"/>
              <w:rPr>
                <w:b/>
                <w:lang w:val="en-GB" w:eastAsia="el-GR"/>
              </w:rPr>
            </w:pPr>
            <w:r w:rsidRPr="00E36A8B">
              <w:rPr>
                <w:b/>
                <w:lang w:val="en-GB" w:eastAsia="el-GR"/>
              </w:rPr>
              <w:t>What factors will drive local demand in Cyprus</w:t>
            </w:r>
            <w:r w:rsidR="0067152B">
              <w:rPr>
                <w:b/>
                <w:lang w:val="en-GB" w:eastAsia="el-GR"/>
              </w:rPr>
              <w:t xml:space="preserve"> and Greece</w:t>
            </w:r>
            <w:r w:rsidRPr="00E36A8B">
              <w:rPr>
                <w:b/>
                <w:lang w:val="en-GB" w:eastAsia="el-GR"/>
              </w:rPr>
              <w:t>?</w:t>
            </w:r>
          </w:p>
          <w:p w14:paraId="4622ABFA" w14:textId="67D729F7" w:rsidR="001B47E6" w:rsidRPr="00E36A8B" w:rsidRDefault="001B47E6" w:rsidP="00E36A8B">
            <w:pPr>
              <w:pStyle w:val="ListParagraph"/>
              <w:numPr>
                <w:ilvl w:val="0"/>
                <w:numId w:val="10"/>
              </w:numPr>
              <w:jc w:val="both"/>
              <w:rPr>
                <w:b/>
                <w:bCs/>
                <w:color w:val="000000" w:themeColor="text1"/>
                <w:lang w:val="en-GB" w:eastAsia="el-GR"/>
              </w:rPr>
            </w:pPr>
            <w:r w:rsidRPr="00E36A8B">
              <w:rPr>
                <w:b/>
                <w:bCs/>
                <w:color w:val="000000" w:themeColor="text1"/>
                <w:lang w:val="en-GB" w:eastAsia="el-GR"/>
              </w:rPr>
              <w:t>What factors will drive international demand for connectivity?</w:t>
            </w:r>
            <w:r w:rsidR="00322EEB" w:rsidRPr="00E36A8B">
              <w:rPr>
                <w:b/>
                <w:bCs/>
                <w:color w:val="000000" w:themeColor="text1"/>
                <w:lang w:val="en-GB" w:eastAsia="el-GR"/>
              </w:rPr>
              <w:t xml:space="preserve"> How these factors impact the specific geographic region</w:t>
            </w:r>
            <w:r w:rsidR="00AE2E30" w:rsidRPr="00E36A8B">
              <w:rPr>
                <w:b/>
                <w:bCs/>
                <w:color w:val="000000" w:themeColor="text1"/>
                <w:lang w:val="en-GB" w:eastAsia="el-GR"/>
              </w:rPr>
              <w:t xml:space="preserve"> and route</w:t>
            </w:r>
            <w:r w:rsidR="00322EEB" w:rsidRPr="00E36A8B">
              <w:rPr>
                <w:b/>
                <w:bCs/>
                <w:color w:val="000000" w:themeColor="text1"/>
                <w:lang w:val="en-GB" w:eastAsia="el-GR"/>
              </w:rPr>
              <w:t xml:space="preserve">? </w:t>
            </w:r>
          </w:p>
          <w:p w14:paraId="4DC9229D" w14:textId="628302C3" w:rsidR="001B47E6" w:rsidRPr="00E36A8B" w:rsidRDefault="001B47E6" w:rsidP="00E36A8B">
            <w:pPr>
              <w:pStyle w:val="ListParagraph"/>
              <w:numPr>
                <w:ilvl w:val="0"/>
                <w:numId w:val="10"/>
              </w:numPr>
              <w:jc w:val="both"/>
              <w:rPr>
                <w:b/>
                <w:bCs/>
                <w:color w:val="000000" w:themeColor="text1"/>
                <w:lang w:val="en-GB" w:eastAsia="el-GR"/>
              </w:rPr>
            </w:pPr>
            <w:r w:rsidRPr="00E36A8B">
              <w:rPr>
                <w:b/>
                <w:bCs/>
                <w:color w:val="000000" w:themeColor="text1"/>
                <w:lang w:val="en-GB" w:eastAsia="el-GR"/>
              </w:rPr>
              <w:t>Are there any specific characteristics of this demand that should</w:t>
            </w:r>
            <w:r w:rsidR="001B10EE" w:rsidRPr="00E36A8B">
              <w:rPr>
                <w:b/>
                <w:bCs/>
                <w:color w:val="000000" w:themeColor="text1"/>
                <w:lang w:val="en-GB" w:eastAsia="el-GR"/>
              </w:rPr>
              <w:t xml:space="preserve"> be</w:t>
            </w:r>
            <w:r w:rsidRPr="00E36A8B">
              <w:rPr>
                <w:b/>
                <w:bCs/>
                <w:color w:val="000000" w:themeColor="text1"/>
                <w:lang w:val="en-GB" w:eastAsia="el-GR"/>
              </w:rPr>
              <w:t xml:space="preserve"> taken into account?</w:t>
            </w:r>
          </w:p>
        </w:tc>
      </w:tr>
    </w:tbl>
    <w:p w14:paraId="477DFD49" w14:textId="638A6F06" w:rsidR="009F7060" w:rsidRPr="00116703" w:rsidRDefault="00116703" w:rsidP="00E36A8B">
      <w:pPr>
        <w:jc w:val="both"/>
        <w:rPr>
          <w:b/>
          <w:bCs/>
          <w:lang w:val="en-US" w:eastAsia="el-GR"/>
        </w:rPr>
      </w:pPr>
      <w:r w:rsidRPr="00E36A8B">
        <w:rPr>
          <w:b/>
          <w:bCs/>
          <w:lang w:val="en-US"/>
        </w:rPr>
        <w:t>Please support your answers with as much detail as possible</w:t>
      </w:r>
      <w:r w:rsidRPr="00725026">
        <w:rPr>
          <w:b/>
          <w:bCs/>
          <w:lang w:val="en-US"/>
        </w:rPr>
        <w:t>.</w:t>
      </w:r>
    </w:p>
    <w:p w14:paraId="0C8947D5" w14:textId="77777777" w:rsidR="00CA4F88" w:rsidRDefault="00CA4F88" w:rsidP="00996547">
      <w:pPr>
        <w:pStyle w:val="Heading1"/>
      </w:pPr>
      <w:bookmarkStart w:id="7" w:name="_Toc71887320"/>
    </w:p>
    <w:p w14:paraId="41A30232" w14:textId="0FD57F54" w:rsidR="006F23B1" w:rsidRPr="00792B1E" w:rsidRDefault="00835B96" w:rsidP="00996547">
      <w:pPr>
        <w:pStyle w:val="Heading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 xml:space="preserve">Potential </w:t>
      </w:r>
      <w:r w:rsidR="00996547" w:rsidRPr="00792B1E">
        <w:rPr>
          <w:rFonts w:asciiTheme="majorHAnsi" w:hAnsiTheme="majorHAnsi"/>
          <w:bCs w:val="0"/>
          <w:color w:val="2F5496" w:themeColor="accent1" w:themeShade="BF"/>
          <w:sz w:val="32"/>
          <w:szCs w:val="32"/>
          <w:lang w:val="en-US" w:eastAsia="en-US"/>
        </w:rPr>
        <w:t>destinations</w:t>
      </w:r>
      <w:r w:rsidR="009F7060" w:rsidRPr="00792B1E">
        <w:rPr>
          <w:rFonts w:asciiTheme="majorHAnsi" w:hAnsiTheme="majorHAnsi"/>
          <w:bCs w:val="0"/>
          <w:color w:val="2F5496" w:themeColor="accent1" w:themeShade="BF"/>
          <w:sz w:val="32"/>
          <w:szCs w:val="32"/>
          <w:lang w:val="en-US" w:eastAsia="en-US"/>
        </w:rPr>
        <w:t xml:space="preserve"> and topology</w:t>
      </w:r>
      <w:bookmarkEnd w:id="7"/>
    </w:p>
    <w:p w14:paraId="6C8BE57F" w14:textId="15DCC716" w:rsidR="009551EF" w:rsidRDefault="009F7060" w:rsidP="001B10EE">
      <w:pPr>
        <w:jc w:val="both"/>
        <w:rPr>
          <w:lang w:val="en-US"/>
        </w:rPr>
      </w:pPr>
      <w:r>
        <w:rPr>
          <w:lang w:val="en-GB" w:eastAsia="el-GR"/>
        </w:rPr>
        <w:t xml:space="preserve">There are broadly three options </w:t>
      </w:r>
      <w:r w:rsidR="009551EF">
        <w:rPr>
          <w:lang w:val="en-GB" w:eastAsia="el-GR"/>
        </w:rPr>
        <w:t>available</w:t>
      </w:r>
      <w:r w:rsidR="009551EF" w:rsidRPr="009551EF">
        <w:rPr>
          <w:lang w:val="en-US"/>
        </w:rPr>
        <w:t xml:space="preserve"> when considering the topology of a new submarine cable</w:t>
      </w:r>
      <w:r w:rsidR="009551EF">
        <w:rPr>
          <w:lang w:val="en-US"/>
        </w:rPr>
        <w:t>:</w:t>
      </w:r>
    </w:p>
    <w:p w14:paraId="02EC61DF" w14:textId="77777777" w:rsidR="009551EF" w:rsidRPr="009551EF" w:rsidRDefault="009551EF" w:rsidP="001B10EE">
      <w:pPr>
        <w:pStyle w:val="Default"/>
        <w:numPr>
          <w:ilvl w:val="0"/>
          <w:numId w:val="8"/>
        </w:numPr>
        <w:spacing w:after="56"/>
        <w:jc w:val="both"/>
        <w:rPr>
          <w:sz w:val="22"/>
          <w:szCs w:val="22"/>
          <w:lang w:val="en-US"/>
        </w:rPr>
      </w:pPr>
      <w:r w:rsidRPr="009551EF">
        <w:rPr>
          <w:sz w:val="22"/>
          <w:szCs w:val="22"/>
          <w:lang w:val="en-US"/>
        </w:rPr>
        <w:t xml:space="preserve">Cable direct to destination(s); </w:t>
      </w:r>
    </w:p>
    <w:p w14:paraId="41735B30" w14:textId="21075ED1" w:rsidR="009551EF" w:rsidRPr="009551EF" w:rsidRDefault="009551EF" w:rsidP="001B10EE">
      <w:pPr>
        <w:pStyle w:val="Default"/>
        <w:numPr>
          <w:ilvl w:val="0"/>
          <w:numId w:val="8"/>
        </w:numPr>
        <w:spacing w:after="56"/>
        <w:jc w:val="both"/>
        <w:rPr>
          <w:sz w:val="22"/>
          <w:szCs w:val="22"/>
          <w:lang w:val="en-US"/>
        </w:rPr>
      </w:pPr>
      <w:r w:rsidRPr="009551EF">
        <w:rPr>
          <w:sz w:val="22"/>
          <w:szCs w:val="22"/>
          <w:lang w:val="en-US"/>
        </w:rPr>
        <w:t xml:space="preserve">Cable spur to existing/planned cable, which connects to destination(s); and </w:t>
      </w:r>
    </w:p>
    <w:p w14:paraId="017E1C9B" w14:textId="081D3105" w:rsidR="009551EF" w:rsidRPr="009551EF" w:rsidRDefault="009551EF" w:rsidP="001B10EE">
      <w:pPr>
        <w:pStyle w:val="Default"/>
        <w:numPr>
          <w:ilvl w:val="0"/>
          <w:numId w:val="8"/>
        </w:numPr>
        <w:jc w:val="both"/>
        <w:rPr>
          <w:sz w:val="22"/>
          <w:szCs w:val="22"/>
          <w:lang w:val="en-US"/>
        </w:rPr>
      </w:pPr>
      <w:r w:rsidRPr="009551EF">
        <w:rPr>
          <w:sz w:val="22"/>
          <w:szCs w:val="22"/>
          <w:lang w:val="en-US"/>
        </w:rPr>
        <w:t xml:space="preserve">Cable to existing/planned intermediate destination from which another cable connects to destination(s). </w:t>
      </w:r>
    </w:p>
    <w:p w14:paraId="4B96E7CC" w14:textId="2FFC6287" w:rsidR="001B10EE" w:rsidRDefault="009551EF" w:rsidP="00835B96">
      <w:pPr>
        <w:jc w:val="both"/>
        <w:rPr>
          <w:lang w:val="en-US"/>
        </w:rPr>
      </w:pPr>
      <w:r w:rsidRPr="00835B96">
        <w:rPr>
          <w:lang w:val="en-US"/>
        </w:rPr>
        <w:t xml:space="preserve">The above options offer </w:t>
      </w:r>
      <w:r w:rsidR="001B10EE" w:rsidRPr="00835B96">
        <w:rPr>
          <w:lang w:val="en-US"/>
        </w:rPr>
        <w:t>different advantages and match different cases</w:t>
      </w:r>
      <w:r w:rsidR="00AE2E30" w:rsidRPr="00835B96">
        <w:rPr>
          <w:lang w:val="en-US"/>
        </w:rPr>
        <w:t xml:space="preserve"> that are project and geography-</w:t>
      </w:r>
      <w:r w:rsidR="001B10EE" w:rsidRPr="00835B96">
        <w:rPr>
          <w:lang w:val="en-US"/>
        </w:rPr>
        <w:t xml:space="preserve">dependent. It is however desired </w:t>
      </w:r>
      <w:r w:rsidR="004137E7" w:rsidRPr="00835B96">
        <w:rPr>
          <w:lang w:val="en-US"/>
        </w:rPr>
        <w:t xml:space="preserve">that </w:t>
      </w:r>
      <w:r w:rsidR="001B10EE" w:rsidRPr="00835B96">
        <w:rPr>
          <w:lang w:val="en-US"/>
        </w:rPr>
        <w:t xml:space="preserve">the new </w:t>
      </w:r>
      <w:r w:rsidR="004137E7" w:rsidRPr="00835B96">
        <w:rPr>
          <w:lang w:val="en-US"/>
        </w:rPr>
        <w:t>cable</w:t>
      </w:r>
      <w:r w:rsidR="001B10EE" w:rsidRPr="00835B96">
        <w:rPr>
          <w:lang w:val="en-US"/>
        </w:rPr>
        <w:t xml:space="preserve"> serve both strategic targets </w:t>
      </w:r>
      <w:r w:rsidR="001B10EE" w:rsidRPr="00835B96">
        <w:rPr>
          <w:lang w:val="en-GB" w:eastAsia="el-GR"/>
        </w:rPr>
        <w:t xml:space="preserve">that were described in </w:t>
      </w:r>
      <w:r w:rsidR="00835B96" w:rsidRPr="00835B96">
        <w:rPr>
          <w:lang w:val="en-GB" w:eastAsia="el-GR"/>
        </w:rPr>
        <w:t xml:space="preserve">chapter </w:t>
      </w:r>
      <w:r w:rsidR="001920F0" w:rsidRPr="001920F0">
        <w:rPr>
          <w:lang w:val="en-GB" w:eastAsia="el-GR"/>
        </w:rPr>
        <w:t>“Introduction”</w:t>
      </w:r>
      <w:r w:rsidR="00835B96" w:rsidRPr="00835B96">
        <w:rPr>
          <w:lang w:val="en-GB" w:eastAsia="el-GR"/>
        </w:rPr>
        <w:t>.</w:t>
      </w:r>
      <w:r w:rsidR="00835B96">
        <w:rPr>
          <w:lang w:val="en-GB" w:eastAsia="el-GR"/>
        </w:rPr>
        <w:t xml:space="preserve"> </w:t>
      </w:r>
      <w:r w:rsidR="001B10EE">
        <w:rPr>
          <w:lang w:val="en-US"/>
        </w:rPr>
        <w:t xml:space="preserve">In this regard the two Authorities welcome </w:t>
      </w:r>
      <w:r w:rsidR="001920F0">
        <w:rPr>
          <w:lang w:val="en-US"/>
        </w:rPr>
        <w:t xml:space="preserve">all potential </w:t>
      </w:r>
      <w:r w:rsidR="001B10EE">
        <w:rPr>
          <w:lang w:val="en-US"/>
        </w:rPr>
        <w:t xml:space="preserve">approaches </w:t>
      </w:r>
      <w:r w:rsidR="001920F0">
        <w:rPr>
          <w:lang w:val="en-US"/>
        </w:rPr>
        <w:t xml:space="preserve">regarding destinations and topology </w:t>
      </w:r>
      <w:r w:rsidR="001B10EE">
        <w:rPr>
          <w:lang w:val="en-US"/>
        </w:rPr>
        <w:t>from the stakeholders.</w:t>
      </w:r>
    </w:p>
    <w:p w14:paraId="4C3AE075" w14:textId="77777777" w:rsidR="00CA4F88" w:rsidRDefault="00CA4F88" w:rsidP="00835B96">
      <w:pPr>
        <w:jc w:val="both"/>
        <w:rPr>
          <w:lang w:val="en-US"/>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6F23B1" w:rsidRPr="00F859E7" w14:paraId="56560549" w14:textId="77777777" w:rsidTr="009F7060">
        <w:tc>
          <w:tcPr>
            <w:tcW w:w="8276" w:type="dxa"/>
          </w:tcPr>
          <w:p w14:paraId="5C09E898" w14:textId="1D557497" w:rsidR="006F23B1" w:rsidRPr="008F0F11" w:rsidRDefault="006F23B1" w:rsidP="00E36A8B">
            <w:pPr>
              <w:jc w:val="both"/>
              <w:rPr>
                <w:b/>
                <w:bCs/>
                <w:color w:val="000000" w:themeColor="text1"/>
                <w:lang w:val="en-GB" w:eastAsia="el-GR"/>
              </w:rPr>
            </w:pPr>
            <w:r w:rsidRPr="008F0F11">
              <w:rPr>
                <w:b/>
                <w:bCs/>
                <w:color w:val="000000" w:themeColor="text1"/>
                <w:lang w:val="en-GB" w:eastAsia="el-GR"/>
              </w:rPr>
              <w:t>Questions</w:t>
            </w:r>
            <w:r>
              <w:rPr>
                <w:b/>
                <w:bCs/>
                <w:color w:val="000000" w:themeColor="text1"/>
                <w:lang w:val="en-GB" w:eastAsia="el-GR"/>
              </w:rPr>
              <w:t xml:space="preserve"> regarding the </w:t>
            </w:r>
            <w:r w:rsidR="009F7060">
              <w:rPr>
                <w:b/>
                <w:bCs/>
                <w:color w:val="000000" w:themeColor="text1"/>
                <w:lang w:val="en-GB" w:eastAsia="el-GR"/>
              </w:rPr>
              <w:t>destinations</w:t>
            </w:r>
            <w:r w:rsidR="001B10EE">
              <w:rPr>
                <w:b/>
                <w:bCs/>
                <w:color w:val="000000" w:themeColor="text1"/>
                <w:lang w:val="en-GB" w:eastAsia="el-GR"/>
              </w:rPr>
              <w:t xml:space="preserve"> and topology</w:t>
            </w:r>
            <w:r w:rsidRPr="008F0F11">
              <w:rPr>
                <w:b/>
                <w:bCs/>
                <w:color w:val="000000" w:themeColor="text1"/>
                <w:lang w:val="en-GB" w:eastAsia="el-GR"/>
              </w:rPr>
              <w:t>:</w:t>
            </w:r>
          </w:p>
          <w:p w14:paraId="6ED84B32" w14:textId="25ED6245" w:rsidR="009F7060" w:rsidRDefault="009F7060" w:rsidP="00E36A8B">
            <w:pPr>
              <w:pStyle w:val="ListParagraph"/>
              <w:numPr>
                <w:ilvl w:val="0"/>
                <w:numId w:val="10"/>
              </w:numPr>
              <w:jc w:val="both"/>
              <w:rPr>
                <w:b/>
                <w:bCs/>
                <w:color w:val="000000" w:themeColor="text1"/>
                <w:lang w:val="en-GB" w:eastAsia="el-GR"/>
              </w:rPr>
            </w:pPr>
            <w:r>
              <w:rPr>
                <w:b/>
                <w:bCs/>
                <w:color w:val="000000" w:themeColor="text1"/>
                <w:lang w:val="en-GB" w:eastAsia="el-GR"/>
              </w:rPr>
              <w:t>To what destinations (cities</w:t>
            </w:r>
            <w:r w:rsidR="00996547">
              <w:rPr>
                <w:b/>
                <w:bCs/>
                <w:color w:val="000000" w:themeColor="text1"/>
                <w:lang w:val="en-GB" w:eastAsia="el-GR"/>
              </w:rPr>
              <w:t>/</w:t>
            </w:r>
            <w:r w:rsidR="00835B96">
              <w:rPr>
                <w:b/>
                <w:bCs/>
                <w:color w:val="000000" w:themeColor="text1"/>
                <w:lang w:val="en-GB" w:eastAsia="el-GR"/>
              </w:rPr>
              <w:t>landing points</w:t>
            </w:r>
            <w:r>
              <w:rPr>
                <w:b/>
                <w:bCs/>
                <w:color w:val="000000" w:themeColor="text1"/>
                <w:lang w:val="en-GB" w:eastAsia="el-GR"/>
              </w:rPr>
              <w:t>) in Greece and Cyprus should a new submarine cable connect</w:t>
            </w:r>
            <w:r w:rsidR="001B10EE">
              <w:rPr>
                <w:b/>
                <w:bCs/>
                <w:color w:val="000000" w:themeColor="text1"/>
                <w:lang w:val="en-GB" w:eastAsia="el-GR"/>
              </w:rPr>
              <w:t xml:space="preserve"> in order to </w:t>
            </w:r>
            <w:r w:rsidR="00835B96">
              <w:rPr>
                <w:b/>
                <w:bCs/>
                <w:color w:val="000000" w:themeColor="text1"/>
                <w:lang w:val="en-GB" w:eastAsia="el-GR"/>
              </w:rPr>
              <w:t xml:space="preserve">best serve </w:t>
            </w:r>
            <w:r w:rsidR="00835B96" w:rsidRPr="00835B96">
              <w:rPr>
                <w:b/>
                <w:bCs/>
                <w:color w:val="000000" w:themeColor="text1"/>
                <w:lang w:val="en-GB" w:eastAsia="el-GR"/>
              </w:rPr>
              <w:t xml:space="preserve">the strategic targets that were described in chapter </w:t>
            </w:r>
            <w:r w:rsidR="001920F0">
              <w:rPr>
                <w:b/>
                <w:bCs/>
                <w:color w:val="000000" w:themeColor="text1"/>
                <w:lang w:val="en-GB" w:eastAsia="el-GR"/>
              </w:rPr>
              <w:t>“Introduction”</w:t>
            </w:r>
            <w:r>
              <w:rPr>
                <w:b/>
                <w:bCs/>
                <w:color w:val="000000" w:themeColor="text1"/>
                <w:lang w:val="en-GB" w:eastAsia="el-GR"/>
              </w:rPr>
              <w:t>?</w:t>
            </w:r>
          </w:p>
          <w:p w14:paraId="6AE4059F" w14:textId="62CB60C6" w:rsidR="009F7060" w:rsidRDefault="001B10EE" w:rsidP="00E36A8B">
            <w:pPr>
              <w:pStyle w:val="ListParagraph"/>
              <w:numPr>
                <w:ilvl w:val="0"/>
                <w:numId w:val="10"/>
              </w:numPr>
              <w:jc w:val="both"/>
              <w:rPr>
                <w:b/>
                <w:bCs/>
                <w:color w:val="000000" w:themeColor="text1"/>
                <w:lang w:val="en-GB" w:eastAsia="el-GR"/>
              </w:rPr>
            </w:pPr>
            <w:r>
              <w:rPr>
                <w:b/>
                <w:bCs/>
                <w:color w:val="000000" w:themeColor="text1"/>
                <w:lang w:val="en-GB" w:eastAsia="el-GR"/>
              </w:rPr>
              <w:t xml:space="preserve">What </w:t>
            </w:r>
            <w:r w:rsidR="001920F0">
              <w:rPr>
                <w:b/>
                <w:bCs/>
                <w:color w:val="000000" w:themeColor="text1"/>
                <w:lang w:val="en-GB" w:eastAsia="el-GR"/>
              </w:rPr>
              <w:t xml:space="preserve">should be the </w:t>
            </w:r>
            <w:r>
              <w:rPr>
                <w:b/>
                <w:bCs/>
                <w:color w:val="000000" w:themeColor="text1"/>
                <w:lang w:val="en-GB" w:eastAsia="el-GR"/>
              </w:rPr>
              <w:t xml:space="preserve">topology for the new submarine cable system that best </w:t>
            </w:r>
            <w:r w:rsidR="00835B96">
              <w:rPr>
                <w:b/>
                <w:bCs/>
                <w:color w:val="000000" w:themeColor="text1"/>
                <w:lang w:val="en-GB" w:eastAsia="el-GR"/>
              </w:rPr>
              <w:t xml:space="preserve">serves </w:t>
            </w:r>
            <w:r w:rsidR="00835B96" w:rsidRPr="00835B96">
              <w:rPr>
                <w:b/>
                <w:bCs/>
                <w:color w:val="000000" w:themeColor="text1"/>
                <w:lang w:val="en-GB" w:eastAsia="el-GR"/>
              </w:rPr>
              <w:t xml:space="preserve">the strategic targets that were described in chapter </w:t>
            </w:r>
            <w:r w:rsidR="001920F0">
              <w:rPr>
                <w:b/>
                <w:bCs/>
                <w:color w:val="000000" w:themeColor="text1"/>
                <w:lang w:val="en-GB" w:eastAsia="el-GR"/>
              </w:rPr>
              <w:t>“Introduction”</w:t>
            </w:r>
            <w:r w:rsidR="00835B96">
              <w:rPr>
                <w:b/>
                <w:bCs/>
                <w:color w:val="000000" w:themeColor="text1"/>
                <w:lang w:val="en-GB" w:eastAsia="el-GR"/>
              </w:rPr>
              <w:t>?</w:t>
            </w:r>
          </w:p>
          <w:p w14:paraId="41623880" w14:textId="22D19FC8" w:rsidR="006F23B1" w:rsidRDefault="001B10EE" w:rsidP="00E36A8B">
            <w:pPr>
              <w:pStyle w:val="ListParagraph"/>
              <w:numPr>
                <w:ilvl w:val="0"/>
                <w:numId w:val="10"/>
              </w:numPr>
              <w:jc w:val="both"/>
              <w:rPr>
                <w:b/>
                <w:bCs/>
                <w:color w:val="000000" w:themeColor="text1"/>
                <w:lang w:val="en-GB" w:eastAsia="el-GR"/>
              </w:rPr>
            </w:pPr>
            <w:r>
              <w:rPr>
                <w:b/>
                <w:bCs/>
                <w:color w:val="000000" w:themeColor="text1"/>
                <w:lang w:val="en-GB" w:eastAsia="el-GR"/>
              </w:rPr>
              <w:t xml:space="preserve">What </w:t>
            </w:r>
            <w:r w:rsidR="001920F0">
              <w:rPr>
                <w:b/>
                <w:bCs/>
                <w:color w:val="000000" w:themeColor="text1"/>
                <w:lang w:val="en-GB" w:eastAsia="el-GR"/>
              </w:rPr>
              <w:t xml:space="preserve">should be </w:t>
            </w:r>
            <w:r>
              <w:rPr>
                <w:b/>
                <w:bCs/>
                <w:color w:val="000000" w:themeColor="text1"/>
                <w:lang w:val="en-GB" w:eastAsia="el-GR"/>
              </w:rPr>
              <w:t xml:space="preserve">the proposed </w:t>
            </w:r>
            <w:r w:rsidR="001920F0">
              <w:rPr>
                <w:b/>
                <w:bCs/>
                <w:color w:val="000000" w:themeColor="text1"/>
                <w:lang w:val="en-GB" w:eastAsia="el-GR"/>
              </w:rPr>
              <w:t xml:space="preserve">configuration and the design capacity </w:t>
            </w:r>
            <w:r>
              <w:rPr>
                <w:b/>
                <w:bCs/>
                <w:color w:val="000000" w:themeColor="text1"/>
                <w:lang w:val="en-GB" w:eastAsia="el-GR"/>
              </w:rPr>
              <w:t>for</w:t>
            </w:r>
            <w:r w:rsidR="002836D0">
              <w:rPr>
                <w:b/>
                <w:bCs/>
                <w:color w:val="000000" w:themeColor="text1"/>
                <w:lang w:val="en-GB" w:eastAsia="el-GR"/>
              </w:rPr>
              <w:t xml:space="preserve"> the new cable in terms of fiber</w:t>
            </w:r>
            <w:r>
              <w:rPr>
                <w:b/>
                <w:bCs/>
                <w:color w:val="000000" w:themeColor="text1"/>
                <w:lang w:val="en-GB" w:eastAsia="el-GR"/>
              </w:rPr>
              <w:t xml:space="preserve"> pairs and bandwidth?</w:t>
            </w:r>
          </w:p>
          <w:p w14:paraId="21F64440" w14:textId="77777777" w:rsidR="00B21C60" w:rsidRDefault="00B21C60" w:rsidP="00E36A8B">
            <w:pPr>
              <w:pStyle w:val="ListParagraph"/>
              <w:numPr>
                <w:ilvl w:val="0"/>
                <w:numId w:val="10"/>
              </w:numPr>
              <w:jc w:val="both"/>
              <w:rPr>
                <w:b/>
                <w:bCs/>
                <w:color w:val="000000" w:themeColor="text1"/>
                <w:lang w:val="en-GB" w:eastAsia="el-GR"/>
              </w:rPr>
            </w:pPr>
            <w:r>
              <w:rPr>
                <w:b/>
                <w:bCs/>
                <w:color w:val="000000" w:themeColor="text1"/>
                <w:lang w:val="en-GB" w:eastAsia="el-GR"/>
              </w:rPr>
              <w:lastRenderedPageBreak/>
              <w:t xml:space="preserve">What </w:t>
            </w:r>
            <w:r w:rsidR="001920F0">
              <w:rPr>
                <w:b/>
                <w:bCs/>
                <w:color w:val="000000" w:themeColor="text1"/>
                <w:lang w:val="en-GB" w:eastAsia="el-GR"/>
              </w:rPr>
              <w:t xml:space="preserve">would be </w:t>
            </w:r>
            <w:r>
              <w:rPr>
                <w:b/>
                <w:bCs/>
                <w:color w:val="000000" w:themeColor="text1"/>
                <w:lang w:val="en-GB" w:eastAsia="el-GR"/>
              </w:rPr>
              <w:t xml:space="preserve">the estimated CAPEX and OPEX of </w:t>
            </w:r>
            <w:r w:rsidR="001920F0">
              <w:rPr>
                <w:b/>
                <w:bCs/>
                <w:color w:val="000000" w:themeColor="text1"/>
                <w:lang w:val="en-GB" w:eastAsia="el-GR"/>
              </w:rPr>
              <w:t xml:space="preserve">such a </w:t>
            </w:r>
            <w:r>
              <w:rPr>
                <w:b/>
                <w:bCs/>
                <w:color w:val="000000" w:themeColor="text1"/>
                <w:lang w:val="en-GB" w:eastAsia="el-GR"/>
              </w:rPr>
              <w:t xml:space="preserve">proposition? </w:t>
            </w:r>
            <w:r w:rsidRPr="00B21C60">
              <w:rPr>
                <w:b/>
                <w:bCs/>
                <w:color w:val="000000" w:themeColor="text1"/>
                <w:lang w:val="en-GB" w:eastAsia="el-GR"/>
              </w:rPr>
              <w:t>What revenue streams would you expect?</w:t>
            </w:r>
          </w:p>
          <w:p w14:paraId="4226674E" w14:textId="30A12275" w:rsidR="001920F0" w:rsidRPr="00B21C60" w:rsidRDefault="001920F0" w:rsidP="00E36A8B">
            <w:pPr>
              <w:pStyle w:val="ListParagraph"/>
              <w:numPr>
                <w:ilvl w:val="0"/>
                <w:numId w:val="10"/>
              </w:numPr>
              <w:jc w:val="both"/>
              <w:rPr>
                <w:b/>
                <w:bCs/>
                <w:color w:val="000000" w:themeColor="text1"/>
                <w:lang w:val="en-GB" w:eastAsia="el-GR"/>
              </w:rPr>
            </w:pPr>
            <w:r>
              <w:rPr>
                <w:b/>
                <w:bCs/>
                <w:color w:val="000000" w:themeColor="text1"/>
                <w:lang w:val="en-GB" w:eastAsia="el-GR"/>
              </w:rPr>
              <w:t xml:space="preserve">What provisions should be made to assure open access to all potential interested </w:t>
            </w:r>
            <w:r w:rsidRPr="00275C57">
              <w:rPr>
                <w:b/>
                <w:bCs/>
                <w:color w:val="000000" w:themeColor="text1"/>
                <w:lang w:val="en-US" w:eastAsia="el-GR"/>
              </w:rPr>
              <w:t>client</w:t>
            </w:r>
            <w:r w:rsidR="007B4325">
              <w:rPr>
                <w:b/>
                <w:bCs/>
                <w:color w:val="000000" w:themeColor="text1"/>
                <w:lang w:val="en-US" w:eastAsia="el-GR"/>
              </w:rPr>
              <w:t>s</w:t>
            </w:r>
            <w:r w:rsidRPr="00275C57">
              <w:rPr>
                <w:b/>
                <w:bCs/>
                <w:color w:val="000000" w:themeColor="text1"/>
                <w:lang w:val="en-US" w:eastAsia="el-GR"/>
              </w:rPr>
              <w:t>/user</w:t>
            </w:r>
            <w:r>
              <w:rPr>
                <w:b/>
                <w:bCs/>
                <w:color w:val="000000" w:themeColor="text1"/>
                <w:lang w:val="en-US" w:eastAsia="el-GR"/>
              </w:rPr>
              <w:t>s?</w:t>
            </w:r>
          </w:p>
        </w:tc>
      </w:tr>
    </w:tbl>
    <w:p w14:paraId="228E5C13" w14:textId="77777777" w:rsidR="00116703" w:rsidRPr="00725026" w:rsidRDefault="00116703" w:rsidP="00E36A8B">
      <w:pPr>
        <w:jc w:val="both"/>
        <w:rPr>
          <w:b/>
          <w:bCs/>
          <w:lang w:val="en-US" w:eastAsia="el-GR"/>
        </w:rPr>
      </w:pPr>
      <w:r w:rsidRPr="00725026">
        <w:rPr>
          <w:b/>
          <w:bCs/>
          <w:lang w:val="en-US"/>
        </w:rPr>
        <w:lastRenderedPageBreak/>
        <w:t>Please support your answers with as much detail as possible.</w:t>
      </w:r>
    </w:p>
    <w:p w14:paraId="099579E5" w14:textId="77777777" w:rsidR="00CA4F88" w:rsidRDefault="00CA4F88" w:rsidP="00996547">
      <w:pPr>
        <w:pStyle w:val="Heading1"/>
      </w:pPr>
      <w:bookmarkStart w:id="8" w:name="_Toc71887321"/>
    </w:p>
    <w:p w14:paraId="4B77D1F3" w14:textId="2C8407A3" w:rsidR="003C3344" w:rsidRPr="00792B1E" w:rsidRDefault="004E7595" w:rsidP="00996547">
      <w:pPr>
        <w:pStyle w:val="Heading1"/>
        <w:rPr>
          <w:rFonts w:asciiTheme="majorHAnsi" w:hAnsiTheme="majorHAnsi"/>
          <w:bCs w:val="0"/>
          <w:color w:val="2F5496" w:themeColor="accent1" w:themeShade="BF"/>
          <w:sz w:val="32"/>
          <w:szCs w:val="32"/>
          <w:lang w:val="en-US" w:eastAsia="en-US"/>
        </w:rPr>
      </w:pPr>
      <w:r w:rsidRPr="00792B1E">
        <w:rPr>
          <w:rFonts w:asciiTheme="majorHAnsi" w:hAnsiTheme="majorHAnsi"/>
          <w:bCs w:val="0"/>
          <w:color w:val="2F5496" w:themeColor="accent1" w:themeShade="BF"/>
          <w:sz w:val="32"/>
          <w:szCs w:val="32"/>
          <w:lang w:val="en-US" w:eastAsia="en-US"/>
        </w:rPr>
        <w:t>Plans for new cables</w:t>
      </w:r>
      <w:bookmarkEnd w:id="8"/>
    </w:p>
    <w:p w14:paraId="401FF0EE" w14:textId="3F0D74A9" w:rsidR="006F23B1" w:rsidRDefault="006F23B1" w:rsidP="006F23B1">
      <w:pPr>
        <w:jc w:val="both"/>
        <w:rPr>
          <w:lang w:val="en-GB" w:eastAsia="el-GR"/>
        </w:rPr>
      </w:pPr>
      <w:r>
        <w:rPr>
          <w:lang w:val="en-GB" w:eastAsia="el-GR"/>
        </w:rPr>
        <w:t>Given the pivotal importance of submarine cables for both Cyprus and Greece, it is important to collect information about any relevant investment plans and welcome approaches from any stakeholders in this regard.</w:t>
      </w:r>
    </w:p>
    <w:p w14:paraId="09C1B6BC" w14:textId="77777777" w:rsidR="00CA4F88" w:rsidRPr="006F23B1" w:rsidRDefault="00CA4F88" w:rsidP="006F23B1">
      <w:pPr>
        <w:jc w:val="both"/>
        <w:rPr>
          <w:lang w:val="en-GB" w:eastAsia="el-GR"/>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6F23B1" w:rsidRPr="00F859E7" w14:paraId="2ACA1977" w14:textId="77777777" w:rsidTr="009F7060">
        <w:tc>
          <w:tcPr>
            <w:tcW w:w="8276" w:type="dxa"/>
          </w:tcPr>
          <w:p w14:paraId="5522EB05" w14:textId="5E59EF39" w:rsidR="006F23B1" w:rsidRDefault="006F23B1" w:rsidP="00E36A8B">
            <w:pPr>
              <w:jc w:val="both"/>
              <w:rPr>
                <w:b/>
                <w:bCs/>
                <w:color w:val="000000" w:themeColor="text1"/>
                <w:lang w:val="en-GB" w:eastAsia="el-GR"/>
              </w:rPr>
            </w:pPr>
            <w:r w:rsidRPr="008F0F11">
              <w:rPr>
                <w:b/>
                <w:bCs/>
                <w:color w:val="000000" w:themeColor="text1"/>
                <w:lang w:val="en-GB" w:eastAsia="el-GR"/>
              </w:rPr>
              <w:t>Questions</w:t>
            </w:r>
            <w:r w:rsidR="00996547">
              <w:rPr>
                <w:b/>
                <w:bCs/>
                <w:color w:val="000000" w:themeColor="text1"/>
                <w:lang w:val="en-GB" w:eastAsia="el-GR"/>
              </w:rPr>
              <w:t xml:space="preserve"> regarding plans for new cables:</w:t>
            </w:r>
          </w:p>
          <w:p w14:paraId="4D92F4A8" w14:textId="77777777" w:rsidR="00996547" w:rsidRDefault="00996547" w:rsidP="00E36A8B">
            <w:pPr>
              <w:pStyle w:val="ListParagraph"/>
              <w:numPr>
                <w:ilvl w:val="0"/>
                <w:numId w:val="10"/>
              </w:numPr>
              <w:jc w:val="both"/>
              <w:rPr>
                <w:b/>
                <w:bCs/>
                <w:color w:val="000000" w:themeColor="text1"/>
                <w:lang w:val="en-GB" w:eastAsia="el-GR"/>
              </w:rPr>
            </w:pPr>
            <w:r>
              <w:rPr>
                <w:b/>
                <w:bCs/>
                <w:color w:val="000000" w:themeColor="text1"/>
                <w:lang w:val="en-GB" w:eastAsia="el-GR"/>
              </w:rPr>
              <w:t>Are there any new, mature investment plans for submarine cables that include a direct interconnection between Cyprus and Greece?</w:t>
            </w:r>
          </w:p>
          <w:p w14:paraId="6470C7DA" w14:textId="3237ED44" w:rsidR="00275C57" w:rsidRDefault="00996547" w:rsidP="00E36A8B">
            <w:pPr>
              <w:pStyle w:val="ListParagraph"/>
              <w:numPr>
                <w:ilvl w:val="0"/>
                <w:numId w:val="10"/>
              </w:numPr>
              <w:jc w:val="both"/>
              <w:rPr>
                <w:b/>
                <w:bCs/>
                <w:color w:val="000000" w:themeColor="text1"/>
                <w:lang w:val="en-GB" w:eastAsia="el-GR"/>
              </w:rPr>
            </w:pPr>
            <w:r>
              <w:rPr>
                <w:b/>
                <w:bCs/>
                <w:color w:val="000000" w:themeColor="text1"/>
                <w:lang w:val="en-GB" w:eastAsia="el-GR"/>
              </w:rPr>
              <w:t>What is t</w:t>
            </w:r>
            <w:r w:rsidR="00E20EF2" w:rsidRPr="00996547">
              <w:rPr>
                <w:b/>
                <w:bCs/>
                <w:color w:val="000000" w:themeColor="text1"/>
                <w:lang w:val="en-GB" w:eastAsia="el-GR"/>
              </w:rPr>
              <w:t xml:space="preserve">heir </w:t>
            </w:r>
            <w:r>
              <w:rPr>
                <w:b/>
                <w:bCs/>
                <w:color w:val="000000" w:themeColor="text1"/>
                <w:lang w:val="en-GB" w:eastAsia="el-GR"/>
              </w:rPr>
              <w:t xml:space="preserve">overall route (including also the segments beyond Cyprus and Greece) and the </w:t>
            </w:r>
            <w:r w:rsidR="007524E2">
              <w:rPr>
                <w:b/>
                <w:bCs/>
                <w:color w:val="000000" w:themeColor="text1"/>
                <w:lang w:val="en-GB" w:eastAsia="el-GR"/>
              </w:rPr>
              <w:t>respective destinations (cities</w:t>
            </w:r>
            <w:r>
              <w:rPr>
                <w:b/>
                <w:bCs/>
                <w:color w:val="000000" w:themeColor="text1"/>
                <w:lang w:val="en-GB" w:eastAsia="el-GR"/>
              </w:rPr>
              <w:t>/landing points)?</w:t>
            </w:r>
          </w:p>
          <w:p w14:paraId="6EDE0A6A" w14:textId="26201E5F" w:rsidR="00275C57" w:rsidRPr="00275C57" w:rsidRDefault="00275C57" w:rsidP="00E36A8B">
            <w:pPr>
              <w:pStyle w:val="ListParagraph"/>
              <w:numPr>
                <w:ilvl w:val="0"/>
                <w:numId w:val="10"/>
              </w:numPr>
              <w:jc w:val="both"/>
              <w:rPr>
                <w:b/>
                <w:bCs/>
                <w:color w:val="000000" w:themeColor="text1"/>
                <w:lang w:val="en-GB" w:eastAsia="el-GR"/>
              </w:rPr>
            </w:pPr>
            <w:r>
              <w:rPr>
                <w:b/>
                <w:bCs/>
                <w:color w:val="000000" w:themeColor="text1"/>
                <w:lang w:val="en-US" w:eastAsia="el-GR"/>
              </w:rPr>
              <w:t>What are t</w:t>
            </w:r>
            <w:r w:rsidR="00E20EF2" w:rsidRPr="00275C57">
              <w:rPr>
                <w:b/>
                <w:bCs/>
                <w:color w:val="000000" w:themeColor="text1"/>
                <w:lang w:val="en-US" w:eastAsia="el-GR"/>
              </w:rPr>
              <w:t xml:space="preserve">he companies involved in the </w:t>
            </w:r>
            <w:r w:rsidR="002A563F" w:rsidRPr="00275C57">
              <w:rPr>
                <w:b/>
                <w:bCs/>
                <w:color w:val="000000" w:themeColor="text1"/>
                <w:lang w:val="en-US" w:eastAsia="el-GR"/>
              </w:rPr>
              <w:t xml:space="preserve">investment plan </w:t>
            </w:r>
            <w:r>
              <w:rPr>
                <w:b/>
                <w:bCs/>
                <w:color w:val="000000" w:themeColor="text1"/>
                <w:lang w:val="en-US" w:eastAsia="el-GR"/>
              </w:rPr>
              <w:t xml:space="preserve">and what is </w:t>
            </w:r>
            <w:r w:rsidR="002A563F" w:rsidRPr="00275C57">
              <w:rPr>
                <w:b/>
                <w:bCs/>
                <w:color w:val="000000" w:themeColor="text1"/>
                <w:lang w:val="en-US" w:eastAsia="el-GR"/>
              </w:rPr>
              <w:t xml:space="preserve">their role and involvement in the project (consortium partner, co-owner of a part of the </w:t>
            </w:r>
            <w:r>
              <w:rPr>
                <w:b/>
                <w:bCs/>
                <w:color w:val="000000" w:themeColor="text1"/>
                <w:lang w:val="en-US" w:eastAsia="el-GR"/>
              </w:rPr>
              <w:t>cable</w:t>
            </w:r>
            <w:r w:rsidR="002A563F" w:rsidRPr="00275C57">
              <w:rPr>
                <w:b/>
                <w:bCs/>
                <w:color w:val="000000" w:themeColor="text1"/>
                <w:lang w:val="en-US" w:eastAsia="el-GR"/>
              </w:rPr>
              <w:t>,</w:t>
            </w:r>
            <w:r w:rsidR="00996547" w:rsidRPr="00275C57">
              <w:rPr>
                <w:b/>
                <w:bCs/>
                <w:color w:val="000000" w:themeColor="text1"/>
                <w:lang w:val="en-US" w:eastAsia="el-GR"/>
              </w:rPr>
              <w:t xml:space="preserve"> client/user </w:t>
            </w:r>
            <w:r w:rsidR="002A563F" w:rsidRPr="00275C57">
              <w:rPr>
                <w:b/>
                <w:bCs/>
                <w:color w:val="000000" w:themeColor="text1"/>
                <w:lang w:val="en-US" w:eastAsia="el-GR"/>
              </w:rPr>
              <w:t>of the cable system etc)</w:t>
            </w:r>
            <w:r>
              <w:rPr>
                <w:b/>
                <w:bCs/>
                <w:color w:val="000000" w:themeColor="text1"/>
                <w:lang w:val="en-US" w:eastAsia="el-GR"/>
              </w:rPr>
              <w:t>?</w:t>
            </w:r>
            <w:r w:rsidR="002A563F" w:rsidRPr="00275C57">
              <w:rPr>
                <w:b/>
                <w:bCs/>
                <w:color w:val="000000" w:themeColor="text1"/>
                <w:lang w:val="en-US" w:eastAsia="el-GR"/>
              </w:rPr>
              <w:t xml:space="preserve"> </w:t>
            </w:r>
          </w:p>
          <w:p w14:paraId="326D9D40" w14:textId="13BF1F4A" w:rsidR="00275C57" w:rsidRPr="00275C57" w:rsidRDefault="00275C57" w:rsidP="00E36A8B">
            <w:pPr>
              <w:pStyle w:val="ListParagraph"/>
              <w:numPr>
                <w:ilvl w:val="0"/>
                <w:numId w:val="10"/>
              </w:numPr>
              <w:jc w:val="both"/>
              <w:rPr>
                <w:b/>
                <w:bCs/>
                <w:color w:val="000000" w:themeColor="text1"/>
                <w:lang w:val="en-GB" w:eastAsia="el-GR"/>
              </w:rPr>
            </w:pPr>
            <w:r>
              <w:rPr>
                <w:b/>
                <w:bCs/>
                <w:color w:val="000000" w:themeColor="text1"/>
                <w:lang w:val="en-GB" w:eastAsia="el-GR"/>
              </w:rPr>
              <w:t>What is t</w:t>
            </w:r>
            <w:r w:rsidR="00672812" w:rsidRPr="00275C57">
              <w:rPr>
                <w:b/>
                <w:bCs/>
                <w:color w:val="000000" w:themeColor="text1"/>
                <w:lang w:val="en-GB" w:eastAsia="el-GR"/>
              </w:rPr>
              <w:t>he project budget</w:t>
            </w:r>
            <w:r w:rsidR="00F93D68" w:rsidRPr="00275C57">
              <w:rPr>
                <w:b/>
                <w:bCs/>
                <w:color w:val="000000" w:themeColor="text1"/>
                <w:lang w:val="en-GB" w:eastAsia="el-GR"/>
              </w:rPr>
              <w:t xml:space="preserve"> </w:t>
            </w:r>
            <w:r>
              <w:rPr>
                <w:b/>
                <w:bCs/>
                <w:color w:val="000000" w:themeColor="text1"/>
                <w:lang w:val="en-GB" w:eastAsia="el-GR"/>
              </w:rPr>
              <w:t xml:space="preserve">and what </w:t>
            </w:r>
            <w:r w:rsidR="00F93D68" w:rsidRPr="00275C57">
              <w:rPr>
                <w:b/>
                <w:bCs/>
                <w:color w:val="000000" w:themeColor="text1"/>
                <w:lang w:val="en-GB" w:eastAsia="el-GR"/>
              </w:rPr>
              <w:t xml:space="preserve">level of </w:t>
            </w:r>
            <w:r w:rsidR="00F93D68" w:rsidRPr="00275C57">
              <w:rPr>
                <w:b/>
                <w:bCs/>
                <w:color w:val="000000" w:themeColor="text1"/>
                <w:lang w:val="en-US" w:eastAsia="el-GR"/>
              </w:rPr>
              <w:t>financial commitments have been assured so far</w:t>
            </w:r>
            <w:r>
              <w:rPr>
                <w:b/>
                <w:bCs/>
                <w:color w:val="000000" w:themeColor="text1"/>
                <w:lang w:val="en-US" w:eastAsia="el-GR"/>
              </w:rPr>
              <w:t>?</w:t>
            </w:r>
          </w:p>
          <w:p w14:paraId="1C4A8D6C" w14:textId="0890E369" w:rsidR="00275C57" w:rsidRDefault="00275C57" w:rsidP="00E36A8B">
            <w:pPr>
              <w:pStyle w:val="ListParagraph"/>
              <w:numPr>
                <w:ilvl w:val="0"/>
                <w:numId w:val="10"/>
              </w:numPr>
              <w:jc w:val="both"/>
              <w:rPr>
                <w:b/>
                <w:bCs/>
                <w:color w:val="000000" w:themeColor="text1"/>
                <w:lang w:val="en-GB" w:eastAsia="el-GR"/>
              </w:rPr>
            </w:pPr>
            <w:r>
              <w:rPr>
                <w:b/>
                <w:bCs/>
                <w:color w:val="000000" w:themeColor="text1"/>
                <w:lang w:val="en-GB" w:eastAsia="el-GR"/>
              </w:rPr>
              <w:t>What is t</w:t>
            </w:r>
            <w:r w:rsidR="00672812" w:rsidRPr="00275C57">
              <w:rPr>
                <w:b/>
                <w:bCs/>
                <w:color w:val="000000" w:themeColor="text1"/>
                <w:lang w:val="en-GB" w:eastAsia="el-GR"/>
              </w:rPr>
              <w:t xml:space="preserve">he current status of the deployment (i.e. </w:t>
            </w:r>
            <w:r w:rsidR="002A563F" w:rsidRPr="00275C57">
              <w:rPr>
                <w:b/>
                <w:bCs/>
                <w:color w:val="000000" w:themeColor="text1"/>
                <w:lang w:val="en-GB" w:eastAsia="el-GR"/>
              </w:rPr>
              <w:t xml:space="preserve">initial discussion, </w:t>
            </w:r>
            <w:r w:rsidR="00672812" w:rsidRPr="00275C57">
              <w:rPr>
                <w:b/>
                <w:bCs/>
                <w:color w:val="000000" w:themeColor="text1"/>
                <w:lang w:val="en-GB" w:eastAsia="el-GR"/>
              </w:rPr>
              <w:t>market sounding, technical studies, roll-out)</w:t>
            </w:r>
            <w:r>
              <w:rPr>
                <w:b/>
                <w:bCs/>
                <w:color w:val="000000" w:themeColor="text1"/>
                <w:lang w:val="en-GB" w:eastAsia="el-GR"/>
              </w:rPr>
              <w:t>?</w:t>
            </w:r>
          </w:p>
          <w:p w14:paraId="739824B7" w14:textId="491ACABB" w:rsidR="00275C57" w:rsidRDefault="00275C57" w:rsidP="00E36A8B">
            <w:pPr>
              <w:pStyle w:val="ListParagraph"/>
              <w:numPr>
                <w:ilvl w:val="0"/>
                <w:numId w:val="10"/>
              </w:numPr>
              <w:jc w:val="both"/>
              <w:rPr>
                <w:b/>
                <w:bCs/>
                <w:color w:val="000000" w:themeColor="text1"/>
                <w:lang w:val="en-GB" w:eastAsia="el-GR"/>
              </w:rPr>
            </w:pPr>
            <w:r>
              <w:rPr>
                <w:b/>
                <w:bCs/>
                <w:color w:val="000000" w:themeColor="text1"/>
                <w:lang w:val="en-GB" w:eastAsia="el-GR"/>
              </w:rPr>
              <w:t xml:space="preserve">What is </w:t>
            </w:r>
            <w:r w:rsidR="00AB6CCC">
              <w:rPr>
                <w:b/>
                <w:bCs/>
                <w:color w:val="000000" w:themeColor="text1"/>
                <w:lang w:val="en-GB" w:eastAsia="el-GR"/>
              </w:rPr>
              <w:t xml:space="preserve">the </w:t>
            </w:r>
            <w:r>
              <w:rPr>
                <w:b/>
                <w:bCs/>
                <w:color w:val="000000" w:themeColor="text1"/>
                <w:lang w:val="en-GB" w:eastAsia="el-GR"/>
              </w:rPr>
              <w:t>cable configuration and the design capacity?</w:t>
            </w:r>
            <w:r w:rsidR="006F23B1" w:rsidRPr="00275C57">
              <w:rPr>
                <w:b/>
                <w:bCs/>
                <w:color w:val="000000" w:themeColor="text1"/>
                <w:lang w:val="en-GB" w:eastAsia="el-GR"/>
              </w:rPr>
              <w:t xml:space="preserve"> Please provide details per </w:t>
            </w:r>
            <w:r>
              <w:rPr>
                <w:b/>
                <w:bCs/>
                <w:color w:val="000000" w:themeColor="text1"/>
                <w:lang w:val="en-GB" w:eastAsia="el-GR"/>
              </w:rPr>
              <w:t xml:space="preserve">segment in terms of </w:t>
            </w:r>
            <w:r w:rsidR="006F23B1" w:rsidRPr="00275C57">
              <w:rPr>
                <w:b/>
                <w:bCs/>
                <w:color w:val="000000" w:themeColor="text1"/>
                <w:lang w:val="en-GB" w:eastAsia="el-GR"/>
              </w:rPr>
              <w:t>fiber pair</w:t>
            </w:r>
            <w:r>
              <w:rPr>
                <w:b/>
                <w:bCs/>
                <w:color w:val="000000" w:themeColor="text1"/>
                <w:lang w:val="en-GB" w:eastAsia="el-GR"/>
              </w:rPr>
              <w:t>s</w:t>
            </w:r>
            <w:r w:rsidR="007524E2">
              <w:rPr>
                <w:b/>
                <w:bCs/>
                <w:color w:val="000000" w:themeColor="text1"/>
                <w:lang w:val="en-GB" w:eastAsia="el-GR"/>
              </w:rPr>
              <w:t>/</w:t>
            </w:r>
            <w:r>
              <w:rPr>
                <w:b/>
                <w:bCs/>
                <w:color w:val="000000" w:themeColor="text1"/>
                <w:lang w:val="en-GB" w:eastAsia="el-GR"/>
              </w:rPr>
              <w:t>wavelengths</w:t>
            </w:r>
            <w:r w:rsidR="007524E2">
              <w:rPr>
                <w:b/>
                <w:bCs/>
                <w:color w:val="000000" w:themeColor="text1"/>
                <w:lang w:val="en-GB" w:eastAsia="el-GR"/>
              </w:rPr>
              <w:t>/</w:t>
            </w:r>
            <w:r w:rsidR="006F23B1" w:rsidRPr="00275C57">
              <w:rPr>
                <w:b/>
                <w:bCs/>
                <w:color w:val="000000" w:themeColor="text1"/>
                <w:lang w:val="en-GB" w:eastAsia="el-GR"/>
              </w:rPr>
              <w:t>speed</w:t>
            </w:r>
            <w:r>
              <w:rPr>
                <w:b/>
                <w:bCs/>
                <w:color w:val="000000" w:themeColor="text1"/>
                <w:lang w:val="en-GB" w:eastAsia="el-GR"/>
              </w:rPr>
              <w:t>s</w:t>
            </w:r>
            <w:r w:rsidR="006F23B1" w:rsidRPr="00275C57">
              <w:rPr>
                <w:b/>
                <w:bCs/>
                <w:color w:val="000000" w:themeColor="text1"/>
                <w:lang w:val="en-GB" w:eastAsia="el-GR"/>
              </w:rPr>
              <w:t>.</w:t>
            </w:r>
          </w:p>
          <w:p w14:paraId="7A26B438" w14:textId="67A4997C" w:rsidR="001920F0" w:rsidRDefault="001920F0" w:rsidP="00E36A8B">
            <w:pPr>
              <w:pStyle w:val="ListParagraph"/>
              <w:numPr>
                <w:ilvl w:val="0"/>
                <w:numId w:val="10"/>
              </w:numPr>
              <w:jc w:val="both"/>
              <w:rPr>
                <w:b/>
                <w:bCs/>
                <w:color w:val="000000" w:themeColor="text1"/>
                <w:lang w:val="en-GB" w:eastAsia="el-GR"/>
              </w:rPr>
            </w:pPr>
            <w:r>
              <w:rPr>
                <w:b/>
                <w:bCs/>
                <w:color w:val="000000" w:themeColor="text1"/>
                <w:lang w:val="en-GB" w:eastAsia="el-GR"/>
              </w:rPr>
              <w:t xml:space="preserve">What provisions are being made to assure open access to all potential interested </w:t>
            </w:r>
            <w:r w:rsidRPr="00275C57">
              <w:rPr>
                <w:b/>
                <w:bCs/>
                <w:color w:val="000000" w:themeColor="text1"/>
                <w:lang w:val="en-US" w:eastAsia="el-GR"/>
              </w:rPr>
              <w:t>client</w:t>
            </w:r>
            <w:r w:rsidR="007B4325">
              <w:rPr>
                <w:b/>
                <w:bCs/>
                <w:color w:val="000000" w:themeColor="text1"/>
                <w:lang w:val="en-US" w:eastAsia="el-GR"/>
              </w:rPr>
              <w:t>s</w:t>
            </w:r>
            <w:r w:rsidRPr="00275C57">
              <w:rPr>
                <w:b/>
                <w:bCs/>
                <w:color w:val="000000" w:themeColor="text1"/>
                <w:lang w:val="en-US" w:eastAsia="el-GR"/>
              </w:rPr>
              <w:t>/user</w:t>
            </w:r>
            <w:r>
              <w:rPr>
                <w:b/>
                <w:bCs/>
                <w:color w:val="000000" w:themeColor="text1"/>
                <w:lang w:val="en-US" w:eastAsia="el-GR"/>
              </w:rPr>
              <w:t>s?</w:t>
            </w:r>
          </w:p>
          <w:p w14:paraId="63B4F30A" w14:textId="77777777" w:rsidR="006F23B1" w:rsidRDefault="001920F0" w:rsidP="00E36A8B">
            <w:pPr>
              <w:pStyle w:val="ListParagraph"/>
              <w:numPr>
                <w:ilvl w:val="0"/>
                <w:numId w:val="10"/>
              </w:numPr>
              <w:jc w:val="both"/>
              <w:rPr>
                <w:b/>
                <w:bCs/>
                <w:color w:val="000000" w:themeColor="text1"/>
                <w:lang w:val="en-GB" w:eastAsia="el-GR"/>
              </w:rPr>
            </w:pPr>
            <w:r>
              <w:rPr>
                <w:b/>
                <w:bCs/>
                <w:color w:val="000000" w:themeColor="text1"/>
                <w:lang w:val="en-GB" w:eastAsia="el-GR"/>
              </w:rPr>
              <w:t>What is the expected date for start of works and service availability (RFS)?</w:t>
            </w:r>
          </w:p>
          <w:p w14:paraId="76C97CEA" w14:textId="2FDCBFDE" w:rsidR="00FF4E18" w:rsidRPr="00275C57" w:rsidRDefault="00FF4E18" w:rsidP="00E36A8B">
            <w:pPr>
              <w:pStyle w:val="ListParagraph"/>
              <w:numPr>
                <w:ilvl w:val="0"/>
                <w:numId w:val="10"/>
              </w:numPr>
              <w:jc w:val="both"/>
              <w:rPr>
                <w:b/>
                <w:bCs/>
                <w:color w:val="000000" w:themeColor="text1"/>
                <w:lang w:val="en-GB" w:eastAsia="el-GR"/>
              </w:rPr>
            </w:pPr>
            <w:r>
              <w:rPr>
                <w:b/>
                <w:bCs/>
                <w:color w:val="000000" w:themeColor="text1"/>
                <w:lang w:val="en-GB" w:eastAsia="el-GR"/>
              </w:rPr>
              <w:t>Specify any potential local partner</w:t>
            </w:r>
          </w:p>
        </w:tc>
      </w:tr>
    </w:tbl>
    <w:p w14:paraId="4A6F111B" w14:textId="77777777" w:rsidR="00116703" w:rsidRPr="00725026" w:rsidRDefault="00116703" w:rsidP="00E36A8B">
      <w:pPr>
        <w:jc w:val="both"/>
        <w:rPr>
          <w:b/>
          <w:bCs/>
          <w:lang w:val="en-US" w:eastAsia="el-GR"/>
        </w:rPr>
      </w:pPr>
      <w:r w:rsidRPr="00725026">
        <w:rPr>
          <w:b/>
          <w:bCs/>
          <w:lang w:val="en-US"/>
        </w:rPr>
        <w:t>Please support your answers with as much detail as possible.</w:t>
      </w:r>
    </w:p>
    <w:p w14:paraId="4671EC8E" w14:textId="77777777" w:rsidR="00CA4F88" w:rsidRDefault="00CA4F88" w:rsidP="00996547">
      <w:pPr>
        <w:pStyle w:val="Heading1"/>
      </w:pPr>
      <w:bookmarkStart w:id="9" w:name="_Toc71887322"/>
    </w:p>
    <w:p w14:paraId="6F0B3240" w14:textId="093AA532" w:rsidR="004E7595" w:rsidRDefault="00D57EDB" w:rsidP="00996547">
      <w:pPr>
        <w:pStyle w:val="Heading1"/>
      </w:pPr>
      <w:r w:rsidRPr="00792B1E">
        <w:rPr>
          <w:rFonts w:asciiTheme="majorHAnsi" w:hAnsiTheme="majorHAnsi"/>
          <w:bCs w:val="0"/>
          <w:color w:val="2F5496" w:themeColor="accent1" w:themeShade="BF"/>
          <w:sz w:val="32"/>
          <w:szCs w:val="32"/>
          <w:lang w:val="en-US" w:eastAsia="en-US"/>
        </w:rPr>
        <w:t>M</w:t>
      </w:r>
      <w:r w:rsidR="00AE2E30" w:rsidRPr="00792B1E">
        <w:rPr>
          <w:rFonts w:asciiTheme="majorHAnsi" w:hAnsiTheme="majorHAnsi"/>
          <w:bCs w:val="0"/>
          <w:color w:val="2F5496" w:themeColor="accent1" w:themeShade="BF"/>
          <w:sz w:val="32"/>
          <w:szCs w:val="32"/>
          <w:lang w:val="en-US" w:eastAsia="en-US"/>
        </w:rPr>
        <w:t xml:space="preserve">odel of </w:t>
      </w:r>
      <w:r w:rsidR="004E7595" w:rsidRPr="00792B1E">
        <w:rPr>
          <w:rFonts w:asciiTheme="majorHAnsi" w:hAnsiTheme="majorHAnsi"/>
          <w:bCs w:val="0"/>
          <w:color w:val="2F5496" w:themeColor="accent1" w:themeShade="BF"/>
          <w:sz w:val="32"/>
          <w:szCs w:val="32"/>
          <w:lang w:val="en-US" w:eastAsia="en-US"/>
        </w:rPr>
        <w:t>state intervention</w:t>
      </w:r>
      <w:bookmarkEnd w:id="9"/>
    </w:p>
    <w:p w14:paraId="2DCE79E1" w14:textId="2BC5A1D2" w:rsidR="0096527E" w:rsidRDefault="00672812" w:rsidP="0096527E">
      <w:pPr>
        <w:jc w:val="both"/>
        <w:rPr>
          <w:lang w:val="en-GB" w:eastAsia="el-GR"/>
        </w:rPr>
      </w:pPr>
      <w:r>
        <w:rPr>
          <w:lang w:val="en-GB" w:eastAsia="el-GR"/>
        </w:rPr>
        <w:t>T</w:t>
      </w:r>
      <w:r w:rsidR="0096527E">
        <w:rPr>
          <w:lang w:val="en-GB" w:eastAsia="el-GR"/>
        </w:rPr>
        <w:t>o endorse the development of a new submarine system that will serve the strategic goals as described before</w:t>
      </w:r>
      <w:r w:rsidR="0096527E" w:rsidRPr="00375076">
        <w:rPr>
          <w:lang w:val="en-GB" w:eastAsia="el-GR"/>
        </w:rPr>
        <w:t xml:space="preserve">, </w:t>
      </w:r>
      <w:r w:rsidR="0096527E">
        <w:rPr>
          <w:lang w:val="en-GB" w:eastAsia="el-GR"/>
        </w:rPr>
        <w:t xml:space="preserve">the Governments of Cyprus and Greece, plan to seek and use </w:t>
      </w:r>
      <w:r w:rsidR="0096527E" w:rsidRPr="00375076">
        <w:rPr>
          <w:lang w:val="en-GB" w:eastAsia="el-GR"/>
        </w:rPr>
        <w:t xml:space="preserve">funds from the Recovery and Resilience Facility </w:t>
      </w:r>
      <w:r w:rsidR="004137E7">
        <w:rPr>
          <w:lang w:val="en-GB" w:eastAsia="el-GR"/>
        </w:rPr>
        <w:t xml:space="preserve">and/or the Connecting Europe Facility </w:t>
      </w:r>
      <w:r w:rsidR="0096527E" w:rsidRPr="00375076">
        <w:rPr>
          <w:lang w:val="en-GB" w:eastAsia="el-GR"/>
        </w:rPr>
        <w:t>instrument</w:t>
      </w:r>
      <w:r w:rsidR="004137E7">
        <w:rPr>
          <w:lang w:val="en-GB" w:eastAsia="el-GR"/>
        </w:rPr>
        <w:t>s</w:t>
      </w:r>
      <w:r w:rsidR="00AB6CCC">
        <w:rPr>
          <w:lang w:val="en-GB" w:eastAsia="el-GR"/>
        </w:rPr>
        <w:t>,</w:t>
      </w:r>
      <w:r w:rsidR="0096527E">
        <w:rPr>
          <w:lang w:val="en-GB" w:eastAsia="el-GR"/>
        </w:rPr>
        <w:t xml:space="preserve"> are also keen to </w:t>
      </w:r>
      <w:r w:rsidR="004137E7">
        <w:rPr>
          <w:lang w:val="en-GB" w:eastAsia="el-GR"/>
        </w:rPr>
        <w:t xml:space="preserve">explore </w:t>
      </w:r>
      <w:r w:rsidR="0096527E">
        <w:rPr>
          <w:lang w:val="en-GB" w:eastAsia="el-GR"/>
        </w:rPr>
        <w:t xml:space="preserve">additional measures that will facilitate such developments and remove possible obstacles.  </w:t>
      </w:r>
      <w:r w:rsidR="00B21C60">
        <w:rPr>
          <w:lang w:val="en-GB" w:eastAsia="el-GR"/>
        </w:rPr>
        <w:t xml:space="preserve">They will also seek ways to make sure that a certain amount of capacity will be allocated for the benefits of the local </w:t>
      </w:r>
      <w:r w:rsidR="00AB6CCC">
        <w:rPr>
          <w:lang w:val="en-GB" w:eastAsia="el-GR"/>
        </w:rPr>
        <w:t>markets/</w:t>
      </w:r>
      <w:r w:rsidR="00B21C60">
        <w:rPr>
          <w:lang w:val="en-GB" w:eastAsia="el-GR"/>
        </w:rPr>
        <w:t>consumers, the research and the public administration.</w:t>
      </w:r>
    </w:p>
    <w:p w14:paraId="678BEFAF" w14:textId="3D401619" w:rsidR="00CA4F88" w:rsidRDefault="00CA4F88" w:rsidP="0096527E">
      <w:pPr>
        <w:jc w:val="both"/>
        <w:rPr>
          <w:lang w:val="en-GB" w:eastAsia="el-GR"/>
        </w:rPr>
      </w:pPr>
    </w:p>
    <w:p w14:paraId="5E9C9B7D" w14:textId="39060585" w:rsidR="00980819" w:rsidRDefault="00980819" w:rsidP="0096527E">
      <w:pPr>
        <w:jc w:val="both"/>
        <w:rPr>
          <w:lang w:val="en-GB" w:eastAsia="el-GR"/>
        </w:rPr>
      </w:pPr>
    </w:p>
    <w:p w14:paraId="370E8381" w14:textId="42D7AA94" w:rsidR="00980819" w:rsidRDefault="00980819" w:rsidP="0096527E">
      <w:pPr>
        <w:jc w:val="both"/>
        <w:rPr>
          <w:lang w:val="en-GB" w:eastAsia="el-GR"/>
        </w:rPr>
      </w:pPr>
    </w:p>
    <w:p w14:paraId="66B7CAE0" w14:textId="77777777" w:rsidR="00980819" w:rsidRDefault="00980819" w:rsidP="0096527E">
      <w:pPr>
        <w:jc w:val="both"/>
        <w:rPr>
          <w:lang w:val="en-GB" w:eastAsia="el-GR"/>
        </w:rPr>
      </w:pPr>
    </w:p>
    <w:tbl>
      <w:tblPr>
        <w:tblStyle w:val="TableGrid"/>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8276"/>
      </w:tblGrid>
      <w:tr w:rsidR="0096527E" w:rsidRPr="00F859E7" w14:paraId="3EB27F29" w14:textId="77777777" w:rsidTr="00D02E45">
        <w:tc>
          <w:tcPr>
            <w:tcW w:w="8276" w:type="dxa"/>
          </w:tcPr>
          <w:p w14:paraId="6526800E" w14:textId="61209EEF" w:rsidR="0096527E" w:rsidRPr="008F0F11" w:rsidRDefault="0096527E" w:rsidP="00E36A8B">
            <w:pPr>
              <w:jc w:val="both"/>
              <w:rPr>
                <w:b/>
                <w:bCs/>
                <w:color w:val="000000" w:themeColor="text1"/>
                <w:lang w:val="en-GB" w:eastAsia="el-GR"/>
              </w:rPr>
            </w:pPr>
            <w:r w:rsidRPr="008F0F11">
              <w:rPr>
                <w:b/>
                <w:bCs/>
                <w:color w:val="000000" w:themeColor="text1"/>
                <w:lang w:val="en-GB" w:eastAsia="el-GR"/>
              </w:rPr>
              <w:lastRenderedPageBreak/>
              <w:t>Questions</w:t>
            </w:r>
            <w:r>
              <w:rPr>
                <w:b/>
                <w:bCs/>
                <w:color w:val="000000" w:themeColor="text1"/>
                <w:lang w:val="en-GB" w:eastAsia="el-GR"/>
              </w:rPr>
              <w:t xml:space="preserve"> regarding the construction</w:t>
            </w:r>
            <w:r w:rsidRPr="008F0F11">
              <w:rPr>
                <w:b/>
                <w:bCs/>
                <w:color w:val="000000" w:themeColor="text1"/>
                <w:lang w:val="en-GB" w:eastAsia="el-GR"/>
              </w:rPr>
              <w:t>:</w:t>
            </w:r>
          </w:p>
          <w:p w14:paraId="110B98B1" w14:textId="31C76F1A" w:rsidR="0096527E" w:rsidRDefault="0096527E" w:rsidP="00E36A8B">
            <w:pPr>
              <w:pStyle w:val="ListParagraph"/>
              <w:numPr>
                <w:ilvl w:val="0"/>
                <w:numId w:val="10"/>
              </w:numPr>
              <w:jc w:val="both"/>
              <w:rPr>
                <w:b/>
                <w:bCs/>
                <w:color w:val="000000" w:themeColor="text1"/>
                <w:lang w:val="en-GB" w:eastAsia="el-GR"/>
              </w:rPr>
            </w:pPr>
            <w:r>
              <w:rPr>
                <w:b/>
                <w:bCs/>
                <w:color w:val="000000" w:themeColor="text1"/>
                <w:lang w:val="en-GB" w:eastAsia="el-GR"/>
              </w:rPr>
              <w:t xml:space="preserve">What </w:t>
            </w:r>
            <w:r w:rsidR="00AE2E30">
              <w:rPr>
                <w:b/>
                <w:bCs/>
                <w:color w:val="000000" w:themeColor="text1"/>
                <w:lang w:val="en-GB" w:eastAsia="el-GR"/>
              </w:rPr>
              <w:t>is the most suitable model for</w:t>
            </w:r>
            <w:r>
              <w:rPr>
                <w:b/>
                <w:bCs/>
                <w:color w:val="000000" w:themeColor="text1"/>
                <w:lang w:val="en-GB" w:eastAsia="el-GR"/>
              </w:rPr>
              <w:t xml:space="preserve"> state intervention (i.e. </w:t>
            </w:r>
            <w:r w:rsidR="001920F0">
              <w:rPr>
                <w:b/>
                <w:bCs/>
                <w:color w:val="000000" w:themeColor="text1"/>
                <w:lang w:val="en-GB" w:eastAsia="el-GR"/>
              </w:rPr>
              <w:t>co-ownership, g</w:t>
            </w:r>
            <w:r>
              <w:rPr>
                <w:b/>
                <w:bCs/>
                <w:color w:val="000000" w:themeColor="text1"/>
                <w:lang w:val="en-GB" w:eastAsia="el-GR"/>
              </w:rPr>
              <w:t>rant, PPP project</w:t>
            </w:r>
            <w:r w:rsidR="00AE2E30">
              <w:rPr>
                <w:b/>
                <w:bCs/>
                <w:color w:val="000000" w:themeColor="text1"/>
                <w:lang w:val="en-GB" w:eastAsia="el-GR"/>
              </w:rPr>
              <w:t xml:space="preserve">, </w:t>
            </w:r>
            <w:r w:rsidR="001920F0">
              <w:rPr>
                <w:b/>
                <w:bCs/>
                <w:color w:val="000000" w:themeColor="text1"/>
                <w:lang w:val="en-US" w:eastAsia="el-GR"/>
              </w:rPr>
              <w:t>IRU-</w:t>
            </w:r>
            <w:r w:rsidR="00AE2E30">
              <w:rPr>
                <w:b/>
                <w:bCs/>
                <w:color w:val="000000" w:themeColor="text1"/>
                <w:lang w:val="en-GB" w:eastAsia="el-GR"/>
              </w:rPr>
              <w:t>lease agreement</w:t>
            </w:r>
            <w:r>
              <w:rPr>
                <w:b/>
                <w:bCs/>
                <w:color w:val="000000" w:themeColor="text1"/>
                <w:lang w:val="en-GB" w:eastAsia="el-GR"/>
              </w:rPr>
              <w:t>)</w:t>
            </w:r>
            <w:r w:rsidR="001920F0">
              <w:rPr>
                <w:b/>
                <w:bCs/>
                <w:color w:val="000000" w:themeColor="text1"/>
                <w:lang w:val="en-GB" w:eastAsia="el-GR"/>
              </w:rPr>
              <w:t>?</w:t>
            </w:r>
          </w:p>
          <w:p w14:paraId="1CBD01A1" w14:textId="51EDDDB4" w:rsidR="00D57EDB" w:rsidRPr="00275C57" w:rsidRDefault="0096527E" w:rsidP="00E36A8B">
            <w:pPr>
              <w:pStyle w:val="ListParagraph"/>
              <w:numPr>
                <w:ilvl w:val="0"/>
                <w:numId w:val="10"/>
              </w:numPr>
              <w:jc w:val="both"/>
              <w:rPr>
                <w:b/>
                <w:bCs/>
                <w:color w:val="000000" w:themeColor="text1"/>
                <w:lang w:val="en-GB" w:eastAsia="el-GR"/>
              </w:rPr>
            </w:pPr>
            <w:r w:rsidRPr="00275C57">
              <w:rPr>
                <w:b/>
                <w:bCs/>
                <w:color w:val="000000" w:themeColor="text1"/>
                <w:lang w:val="en-GB" w:eastAsia="el-GR"/>
              </w:rPr>
              <w:t>What are the administrative</w:t>
            </w:r>
            <w:r w:rsidR="00B21C60" w:rsidRPr="00275C57">
              <w:rPr>
                <w:b/>
                <w:bCs/>
                <w:color w:val="000000" w:themeColor="text1"/>
                <w:lang w:val="en-GB" w:eastAsia="el-GR"/>
              </w:rPr>
              <w:t>/legal/technical</w:t>
            </w:r>
            <w:r w:rsidRPr="00275C57">
              <w:rPr>
                <w:b/>
                <w:bCs/>
                <w:color w:val="000000" w:themeColor="text1"/>
                <w:lang w:val="en-GB" w:eastAsia="el-GR"/>
              </w:rPr>
              <w:t xml:space="preserve"> burdens that have to be removed or minimized</w:t>
            </w:r>
            <w:r w:rsidR="00D57EDB" w:rsidRPr="00275C57">
              <w:rPr>
                <w:b/>
                <w:bCs/>
                <w:color w:val="000000" w:themeColor="text1"/>
                <w:lang w:val="en-GB" w:eastAsia="el-GR"/>
              </w:rPr>
              <w:t xml:space="preserve"> in order to facilitate the construction of such systems</w:t>
            </w:r>
            <w:r w:rsidRPr="00275C57">
              <w:rPr>
                <w:b/>
                <w:bCs/>
                <w:color w:val="000000" w:themeColor="text1"/>
                <w:lang w:val="en-GB" w:eastAsia="el-GR"/>
              </w:rPr>
              <w:t>?</w:t>
            </w:r>
          </w:p>
          <w:p w14:paraId="68AF8F02" w14:textId="20DB9137" w:rsidR="00D57EDB" w:rsidRPr="00A763CB" w:rsidRDefault="00041604" w:rsidP="00E36A8B">
            <w:pPr>
              <w:pStyle w:val="ListParagraph"/>
              <w:numPr>
                <w:ilvl w:val="0"/>
                <w:numId w:val="10"/>
              </w:numPr>
              <w:jc w:val="both"/>
              <w:rPr>
                <w:b/>
                <w:bCs/>
                <w:lang w:val="en-US"/>
              </w:rPr>
            </w:pPr>
            <w:r w:rsidRPr="00041604">
              <w:rPr>
                <w:b/>
                <w:bCs/>
                <w:lang w:val="en-US"/>
              </w:rPr>
              <w:t>Wh</w:t>
            </w:r>
            <w:r w:rsidRPr="00A763CB">
              <w:rPr>
                <w:b/>
                <w:bCs/>
                <w:lang w:val="en-US"/>
              </w:rPr>
              <w:t xml:space="preserve">at type of services </w:t>
            </w:r>
            <w:r w:rsidR="00D57EDB" w:rsidRPr="00A763CB">
              <w:rPr>
                <w:b/>
                <w:bCs/>
                <w:lang w:val="en-US"/>
              </w:rPr>
              <w:t xml:space="preserve">should </w:t>
            </w:r>
            <w:r w:rsidR="007B4325">
              <w:rPr>
                <w:b/>
                <w:bCs/>
                <w:lang w:val="en-US"/>
              </w:rPr>
              <w:t>the system provide</w:t>
            </w:r>
            <w:r w:rsidR="00D57EDB" w:rsidRPr="00A763CB">
              <w:rPr>
                <w:b/>
                <w:bCs/>
                <w:lang w:val="en-US"/>
              </w:rPr>
              <w:t xml:space="preserve"> to </w:t>
            </w:r>
            <w:r w:rsidR="007B4325">
              <w:rPr>
                <w:b/>
                <w:bCs/>
                <w:lang w:val="en-US"/>
              </w:rPr>
              <w:t>clients/users</w:t>
            </w:r>
            <w:r w:rsidRPr="00A763CB">
              <w:rPr>
                <w:b/>
                <w:bCs/>
                <w:lang w:val="en-US"/>
              </w:rPr>
              <w:t xml:space="preserve"> (capacity, </w:t>
            </w:r>
            <w:r w:rsidR="00275C57">
              <w:rPr>
                <w:b/>
                <w:bCs/>
                <w:color w:val="000000" w:themeColor="text1"/>
                <w:lang w:val="en-GB" w:eastAsia="el-GR"/>
              </w:rPr>
              <w:t>wavelength</w:t>
            </w:r>
            <w:r w:rsidRPr="00A763CB">
              <w:rPr>
                <w:b/>
                <w:bCs/>
                <w:lang w:val="en-US"/>
              </w:rPr>
              <w:t>, spectrum, fiber)</w:t>
            </w:r>
            <w:r w:rsidR="007B4325">
              <w:rPr>
                <w:b/>
                <w:bCs/>
                <w:lang w:val="en-US"/>
              </w:rPr>
              <w:t xml:space="preserve"> to serve </w:t>
            </w:r>
            <w:r w:rsidR="007B4325">
              <w:rPr>
                <w:b/>
                <w:bCs/>
                <w:color w:val="000000" w:themeColor="text1"/>
                <w:lang w:val="en-GB" w:eastAsia="el-GR"/>
              </w:rPr>
              <w:t xml:space="preserve">both </w:t>
            </w:r>
            <w:r w:rsidR="007B4325" w:rsidRPr="00835B96">
              <w:rPr>
                <w:b/>
                <w:bCs/>
                <w:color w:val="000000" w:themeColor="text1"/>
                <w:lang w:val="en-GB" w:eastAsia="el-GR"/>
              </w:rPr>
              <w:t xml:space="preserve">strategic targets that were described in chapter </w:t>
            </w:r>
            <w:r w:rsidR="007B4325">
              <w:rPr>
                <w:b/>
                <w:bCs/>
                <w:color w:val="000000" w:themeColor="text1"/>
                <w:lang w:val="en-GB" w:eastAsia="el-GR"/>
              </w:rPr>
              <w:t>“Introduction”</w:t>
            </w:r>
            <w:r w:rsidR="00D57EDB" w:rsidRPr="00A763CB">
              <w:rPr>
                <w:b/>
                <w:bCs/>
                <w:lang w:val="en-US"/>
              </w:rPr>
              <w:t>?</w:t>
            </w:r>
          </w:p>
          <w:p w14:paraId="524B28CF" w14:textId="158C8283" w:rsidR="00041604" w:rsidRPr="00A763CB" w:rsidRDefault="00B21C60" w:rsidP="00E36A8B">
            <w:pPr>
              <w:pStyle w:val="ListParagraph"/>
              <w:numPr>
                <w:ilvl w:val="0"/>
                <w:numId w:val="10"/>
              </w:numPr>
              <w:jc w:val="both"/>
              <w:rPr>
                <w:b/>
                <w:bCs/>
                <w:lang w:val="en-US"/>
              </w:rPr>
            </w:pPr>
            <w:r w:rsidRPr="00A763CB">
              <w:rPr>
                <w:b/>
                <w:bCs/>
                <w:lang w:val="en-US"/>
              </w:rPr>
              <w:t xml:space="preserve">What kind of </w:t>
            </w:r>
            <w:r w:rsidR="00041604" w:rsidRPr="00A763CB">
              <w:rPr>
                <w:b/>
                <w:bCs/>
                <w:lang w:val="en-US"/>
              </w:rPr>
              <w:t xml:space="preserve">benefits </w:t>
            </w:r>
            <w:r w:rsidRPr="00A763CB">
              <w:rPr>
                <w:b/>
                <w:bCs/>
                <w:lang w:val="en-US"/>
              </w:rPr>
              <w:t xml:space="preserve">should be made </w:t>
            </w:r>
            <w:r w:rsidR="00041604" w:rsidRPr="00A763CB">
              <w:rPr>
                <w:b/>
                <w:bCs/>
                <w:lang w:val="en-US"/>
              </w:rPr>
              <w:t xml:space="preserve">available to the public sector, as funding partner (i.e. </w:t>
            </w:r>
            <w:r w:rsidR="00A763CB" w:rsidRPr="00A763CB">
              <w:rPr>
                <w:b/>
                <w:bCs/>
                <w:lang w:val="en-US"/>
              </w:rPr>
              <w:t xml:space="preserve">dedicated </w:t>
            </w:r>
            <w:r w:rsidR="007524E2">
              <w:rPr>
                <w:b/>
                <w:bCs/>
                <w:lang w:val="en-US"/>
              </w:rPr>
              <w:t>fibers/</w:t>
            </w:r>
            <w:r w:rsidR="00041604" w:rsidRPr="00A763CB">
              <w:rPr>
                <w:b/>
                <w:bCs/>
                <w:lang w:val="en-US"/>
              </w:rPr>
              <w:t>spectrum/</w:t>
            </w:r>
            <w:r w:rsidR="00A763CB" w:rsidRPr="00A763CB">
              <w:rPr>
                <w:b/>
                <w:bCs/>
              </w:rPr>
              <w:t>λ</w:t>
            </w:r>
            <w:r w:rsidR="00A763CB" w:rsidRPr="00A763CB">
              <w:rPr>
                <w:b/>
                <w:bCs/>
                <w:lang w:val="en-US"/>
              </w:rPr>
              <w:t>/</w:t>
            </w:r>
            <w:r w:rsidR="007524E2">
              <w:rPr>
                <w:b/>
                <w:bCs/>
                <w:lang w:val="en-US"/>
              </w:rPr>
              <w:t>capacity/</w:t>
            </w:r>
            <w:r w:rsidR="00041604" w:rsidRPr="00A763CB">
              <w:rPr>
                <w:b/>
                <w:bCs/>
                <w:lang w:val="en-US"/>
              </w:rPr>
              <w:t>price discounts)?</w:t>
            </w:r>
          </w:p>
          <w:p w14:paraId="70C4886C" w14:textId="5BF511B3" w:rsidR="00FF4E18" w:rsidRPr="00FF4E18" w:rsidRDefault="00041604" w:rsidP="00FF4E18">
            <w:pPr>
              <w:pStyle w:val="ListParagraph"/>
              <w:numPr>
                <w:ilvl w:val="0"/>
                <w:numId w:val="10"/>
              </w:numPr>
              <w:jc w:val="both"/>
              <w:rPr>
                <w:b/>
                <w:bCs/>
                <w:lang w:val="en-US"/>
              </w:rPr>
            </w:pPr>
            <w:r w:rsidRPr="00A763CB">
              <w:rPr>
                <w:b/>
                <w:bCs/>
                <w:lang w:val="en-US"/>
              </w:rPr>
              <w:t xml:space="preserve">What kind of provisions should be made and how they should be guaranteed in order for a certain amount of </w:t>
            </w:r>
            <w:r w:rsidR="00A763CB" w:rsidRPr="00A763CB">
              <w:rPr>
                <w:b/>
                <w:bCs/>
                <w:lang w:val="en-US"/>
              </w:rPr>
              <w:t xml:space="preserve">cable </w:t>
            </w:r>
            <w:r w:rsidRPr="00A763CB">
              <w:rPr>
                <w:b/>
                <w:bCs/>
                <w:lang w:val="en-US"/>
              </w:rPr>
              <w:t xml:space="preserve">capacity to be used for the </w:t>
            </w:r>
            <w:r w:rsidR="00A763CB" w:rsidRPr="00A763CB">
              <w:rPr>
                <w:b/>
                <w:bCs/>
                <w:lang w:val="en-US"/>
              </w:rPr>
              <w:t>benefit</w:t>
            </w:r>
            <w:r w:rsidRPr="00A763CB">
              <w:rPr>
                <w:b/>
                <w:bCs/>
                <w:lang w:val="en-US"/>
              </w:rPr>
              <w:t xml:space="preserve"> of the </w:t>
            </w:r>
            <w:r w:rsidR="00B21C60" w:rsidRPr="00A763CB">
              <w:rPr>
                <w:b/>
                <w:bCs/>
                <w:lang w:val="en-US"/>
              </w:rPr>
              <w:t xml:space="preserve">local </w:t>
            </w:r>
            <w:r w:rsidR="007524E2">
              <w:rPr>
                <w:b/>
                <w:bCs/>
                <w:lang w:val="en-US"/>
              </w:rPr>
              <w:t>markets/</w:t>
            </w:r>
            <w:r w:rsidR="00B21C60" w:rsidRPr="00A763CB">
              <w:rPr>
                <w:b/>
                <w:bCs/>
                <w:lang w:val="en-US"/>
              </w:rPr>
              <w:t xml:space="preserve">consumers (i.e. </w:t>
            </w:r>
            <w:r w:rsidR="007B4325">
              <w:rPr>
                <w:b/>
                <w:bCs/>
                <w:lang w:val="en-US"/>
              </w:rPr>
              <w:t>‘</w:t>
            </w:r>
            <w:r w:rsidR="00A763CB" w:rsidRPr="00A763CB">
              <w:rPr>
                <w:b/>
                <w:bCs/>
                <w:lang w:val="en-US"/>
              </w:rPr>
              <w:t>dedicated</w:t>
            </w:r>
            <w:r w:rsidR="007B4325">
              <w:rPr>
                <w:b/>
                <w:bCs/>
                <w:lang w:val="en-US"/>
              </w:rPr>
              <w:t>’</w:t>
            </w:r>
            <w:r w:rsidR="00B21C60" w:rsidRPr="00A763CB">
              <w:rPr>
                <w:b/>
                <w:bCs/>
                <w:lang w:val="en-US"/>
              </w:rPr>
              <w:t xml:space="preserve"> fibers/spectrum/</w:t>
            </w:r>
            <w:r w:rsidR="007B4325">
              <w:rPr>
                <w:b/>
                <w:bCs/>
                <w:lang w:val="en-US"/>
              </w:rPr>
              <w:t>wavelengths</w:t>
            </w:r>
            <w:r w:rsidR="007524E2">
              <w:rPr>
                <w:b/>
                <w:bCs/>
                <w:lang w:val="en-US"/>
              </w:rPr>
              <w:t>/capacity/</w:t>
            </w:r>
            <w:r w:rsidR="00B21C60" w:rsidRPr="00A763CB">
              <w:rPr>
                <w:b/>
                <w:bCs/>
                <w:lang w:val="en-US"/>
              </w:rPr>
              <w:t xml:space="preserve"> price discounts)?</w:t>
            </w:r>
          </w:p>
        </w:tc>
      </w:tr>
    </w:tbl>
    <w:p w14:paraId="4C433B22" w14:textId="7F1A4994" w:rsidR="003C3344" w:rsidRPr="003C3344" w:rsidRDefault="003C3344" w:rsidP="00E36A8B">
      <w:pPr>
        <w:jc w:val="both"/>
        <w:rPr>
          <w:lang w:val="en-GB" w:eastAsia="el-GR"/>
        </w:rPr>
      </w:pPr>
    </w:p>
    <w:p w14:paraId="4BDCBE23" w14:textId="6E771868" w:rsidR="002F5869" w:rsidRDefault="002F5869" w:rsidP="00E36A8B">
      <w:pPr>
        <w:jc w:val="both"/>
        <w:rPr>
          <w:lang w:val="en-GB" w:eastAsia="el-GR"/>
        </w:rPr>
      </w:pPr>
    </w:p>
    <w:p w14:paraId="69F049DC" w14:textId="77777777" w:rsidR="002F5869" w:rsidRPr="002F5869" w:rsidRDefault="002F5869" w:rsidP="001D4A3D">
      <w:pPr>
        <w:rPr>
          <w:lang w:val="en-GB" w:eastAsia="el-GR"/>
        </w:rPr>
      </w:pPr>
    </w:p>
    <w:sectPr w:rsidR="002F5869" w:rsidRPr="002F58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9C24F" w14:textId="77777777" w:rsidR="00115899" w:rsidRDefault="00115899" w:rsidP="00FA7B7F">
      <w:pPr>
        <w:spacing w:after="0" w:line="240" w:lineRule="auto"/>
      </w:pPr>
      <w:r>
        <w:separator/>
      </w:r>
    </w:p>
  </w:endnote>
  <w:endnote w:type="continuationSeparator" w:id="0">
    <w:p w14:paraId="24944974" w14:textId="77777777" w:rsidR="00115899" w:rsidRDefault="00115899" w:rsidP="00FA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68D7" w14:textId="77777777" w:rsidR="00115899" w:rsidRDefault="00115899" w:rsidP="00FA7B7F">
      <w:pPr>
        <w:spacing w:after="0" w:line="240" w:lineRule="auto"/>
      </w:pPr>
      <w:r>
        <w:separator/>
      </w:r>
    </w:p>
  </w:footnote>
  <w:footnote w:type="continuationSeparator" w:id="0">
    <w:p w14:paraId="6CA79BC9" w14:textId="77777777" w:rsidR="00115899" w:rsidRDefault="00115899" w:rsidP="00FA7B7F">
      <w:pPr>
        <w:spacing w:after="0" w:line="240" w:lineRule="auto"/>
      </w:pPr>
      <w:r>
        <w:continuationSeparator/>
      </w:r>
    </w:p>
  </w:footnote>
  <w:footnote w:id="1">
    <w:p w14:paraId="2A00F166" w14:textId="6A3F7363" w:rsidR="009F7060" w:rsidRPr="00945163" w:rsidRDefault="009F7060">
      <w:pPr>
        <w:pStyle w:val="FootnoteText"/>
        <w:rPr>
          <w:lang w:val="en-US"/>
        </w:rPr>
      </w:pPr>
      <w:r>
        <w:rPr>
          <w:rStyle w:val="FootnoteReference"/>
        </w:rPr>
        <w:footnoteRef/>
      </w:r>
      <w:r w:rsidRPr="00945163">
        <w:rPr>
          <w:lang w:val="en-US"/>
        </w:rPr>
        <w:t xml:space="preserve"> </w:t>
      </w:r>
      <w:r w:rsidRPr="00A63291">
        <w:rPr>
          <w:lang w:val="en-US"/>
        </w:rPr>
        <w:t xml:space="preserve">According to various sources like ITU and Telegeography there </w:t>
      </w:r>
      <w:r w:rsidR="00A63291" w:rsidRPr="00A63291">
        <w:rPr>
          <w:lang w:val="en-US"/>
        </w:rPr>
        <w:t xml:space="preserve">are </w:t>
      </w:r>
      <w:r w:rsidRPr="00A63291">
        <w:rPr>
          <w:lang w:val="en-US"/>
        </w:rPr>
        <w:t xml:space="preserve">several routes between Cyprus and Greece. However, </w:t>
      </w:r>
      <w:r w:rsidR="00A63291" w:rsidRPr="00A63291">
        <w:rPr>
          <w:lang w:val="en-US"/>
        </w:rPr>
        <w:t>some</w:t>
      </w:r>
      <w:r w:rsidRPr="00A63291">
        <w:rPr>
          <w:lang w:val="en-US"/>
        </w:rPr>
        <w:t xml:space="preserve"> of them reflect commercial agreements for IRUs on existing cables.</w:t>
      </w:r>
      <w:r>
        <w:rPr>
          <w:lang w:val="en-US"/>
        </w:rPr>
        <w:t xml:space="preserve"> </w:t>
      </w:r>
    </w:p>
  </w:footnote>
  <w:footnote w:id="2">
    <w:p w14:paraId="575210F4" w14:textId="77777777" w:rsidR="004137E7" w:rsidRPr="00945163" w:rsidRDefault="004137E7" w:rsidP="004137E7">
      <w:pPr>
        <w:pStyle w:val="FootnoteText"/>
        <w:rPr>
          <w:lang w:val="en-US"/>
        </w:rPr>
      </w:pPr>
      <w:r>
        <w:rPr>
          <w:rStyle w:val="FootnoteReference"/>
        </w:rPr>
        <w:footnoteRef/>
      </w:r>
      <w:r w:rsidRPr="00945163">
        <w:rPr>
          <w:lang w:val="en-US"/>
        </w:rPr>
        <w:t xml:space="preserve"> </w:t>
      </w:r>
      <w:r>
        <w:rPr>
          <w:lang w:val="en-US"/>
        </w:rPr>
        <w:t xml:space="preserve">The current arrangement of CYNET’s connectivity with GEANT consists of a 4 Gbps link to Frankfurt and a 4 Gbps link to Athens which is physically implemented on submarine cables that connect Cyprus to Israel and from Israel to Greece.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577D0"/>
    <w:multiLevelType w:val="hybridMultilevel"/>
    <w:tmpl w:val="6406A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EA7CEB"/>
    <w:multiLevelType w:val="hybridMultilevel"/>
    <w:tmpl w:val="2B9C46C4"/>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7A7500"/>
    <w:multiLevelType w:val="hybridMultilevel"/>
    <w:tmpl w:val="B37416D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E91305"/>
    <w:multiLevelType w:val="hybridMultilevel"/>
    <w:tmpl w:val="CEAAE84A"/>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7E4EB7"/>
    <w:multiLevelType w:val="hybridMultilevel"/>
    <w:tmpl w:val="237CB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5874C8"/>
    <w:multiLevelType w:val="hybridMultilevel"/>
    <w:tmpl w:val="4906EE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F12D63"/>
    <w:multiLevelType w:val="hybridMultilevel"/>
    <w:tmpl w:val="E83CE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C8F7FFC"/>
    <w:multiLevelType w:val="hybridMultilevel"/>
    <w:tmpl w:val="564ACF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88442AA"/>
    <w:multiLevelType w:val="hybridMultilevel"/>
    <w:tmpl w:val="8D9C21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C404EB"/>
    <w:multiLevelType w:val="hybridMultilevel"/>
    <w:tmpl w:val="B9D0E20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8B7BAD"/>
    <w:multiLevelType w:val="hybridMultilevel"/>
    <w:tmpl w:val="F47CF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63D3A8B"/>
    <w:multiLevelType w:val="hybridMultilevel"/>
    <w:tmpl w:val="5448D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79F4521"/>
    <w:multiLevelType w:val="hybridMultilevel"/>
    <w:tmpl w:val="C05AA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5D6527"/>
    <w:multiLevelType w:val="hybridMultilevel"/>
    <w:tmpl w:val="91108070"/>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0C353FB"/>
    <w:multiLevelType w:val="hybridMultilevel"/>
    <w:tmpl w:val="5BC28A2E"/>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2ED687D"/>
    <w:multiLevelType w:val="hybridMultilevel"/>
    <w:tmpl w:val="B6B8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A236815"/>
    <w:multiLevelType w:val="hybridMultilevel"/>
    <w:tmpl w:val="EEBA16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4"/>
  </w:num>
  <w:num w:numId="5">
    <w:abstractNumId w:val="16"/>
  </w:num>
  <w:num w:numId="6">
    <w:abstractNumId w:val="5"/>
  </w:num>
  <w:num w:numId="7">
    <w:abstractNumId w:val="6"/>
  </w:num>
  <w:num w:numId="8">
    <w:abstractNumId w:val="15"/>
  </w:num>
  <w:num w:numId="9">
    <w:abstractNumId w:val="9"/>
  </w:num>
  <w:num w:numId="10">
    <w:abstractNumId w:val="14"/>
  </w:num>
  <w:num w:numId="11">
    <w:abstractNumId w:val="7"/>
  </w:num>
  <w:num w:numId="12">
    <w:abstractNumId w:val="13"/>
  </w:num>
  <w:num w:numId="13">
    <w:abstractNumId w:val="1"/>
  </w:num>
  <w:num w:numId="14">
    <w:abstractNumId w:val="12"/>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3D"/>
    <w:rsid w:val="0002556F"/>
    <w:rsid w:val="00041604"/>
    <w:rsid w:val="00047F7F"/>
    <w:rsid w:val="00100586"/>
    <w:rsid w:val="00115899"/>
    <w:rsid w:val="00116703"/>
    <w:rsid w:val="001920F0"/>
    <w:rsid w:val="00192E0A"/>
    <w:rsid w:val="001975D2"/>
    <w:rsid w:val="001B10EE"/>
    <w:rsid w:val="001B47E6"/>
    <w:rsid w:val="001D421D"/>
    <w:rsid w:val="001D4A3D"/>
    <w:rsid w:val="0024008B"/>
    <w:rsid w:val="00243827"/>
    <w:rsid w:val="00275C57"/>
    <w:rsid w:val="002836D0"/>
    <w:rsid w:val="002A037B"/>
    <w:rsid w:val="002A563F"/>
    <w:rsid w:val="002E78CA"/>
    <w:rsid w:val="002F5869"/>
    <w:rsid w:val="00321EF3"/>
    <w:rsid w:val="00322EEB"/>
    <w:rsid w:val="003250AB"/>
    <w:rsid w:val="003444A3"/>
    <w:rsid w:val="00375076"/>
    <w:rsid w:val="003A6A99"/>
    <w:rsid w:val="003C3344"/>
    <w:rsid w:val="004137E7"/>
    <w:rsid w:val="00430547"/>
    <w:rsid w:val="00433500"/>
    <w:rsid w:val="004E7595"/>
    <w:rsid w:val="004F61B6"/>
    <w:rsid w:val="005014E0"/>
    <w:rsid w:val="005257E5"/>
    <w:rsid w:val="005A3946"/>
    <w:rsid w:val="005F2E71"/>
    <w:rsid w:val="005F4A4D"/>
    <w:rsid w:val="00653C3E"/>
    <w:rsid w:val="0067152B"/>
    <w:rsid w:val="00672812"/>
    <w:rsid w:val="00674C73"/>
    <w:rsid w:val="00691B2C"/>
    <w:rsid w:val="006B3341"/>
    <w:rsid w:val="006F23B1"/>
    <w:rsid w:val="00725026"/>
    <w:rsid w:val="007524E2"/>
    <w:rsid w:val="00756657"/>
    <w:rsid w:val="00792B1E"/>
    <w:rsid w:val="00794602"/>
    <w:rsid w:val="007B4325"/>
    <w:rsid w:val="007E4DD1"/>
    <w:rsid w:val="00835B96"/>
    <w:rsid w:val="00865F29"/>
    <w:rsid w:val="008A73FC"/>
    <w:rsid w:val="008B3F6E"/>
    <w:rsid w:val="008D66BD"/>
    <w:rsid w:val="008F0F11"/>
    <w:rsid w:val="00945163"/>
    <w:rsid w:val="009551EF"/>
    <w:rsid w:val="0096527E"/>
    <w:rsid w:val="00980819"/>
    <w:rsid w:val="00996547"/>
    <w:rsid w:val="009F7060"/>
    <w:rsid w:val="00A02CB7"/>
    <w:rsid w:val="00A2419C"/>
    <w:rsid w:val="00A63291"/>
    <w:rsid w:val="00A763CB"/>
    <w:rsid w:val="00AA1EB8"/>
    <w:rsid w:val="00AB6CCC"/>
    <w:rsid w:val="00AE2E30"/>
    <w:rsid w:val="00B21C60"/>
    <w:rsid w:val="00B72CD9"/>
    <w:rsid w:val="00B76498"/>
    <w:rsid w:val="00CA4F88"/>
    <w:rsid w:val="00CB072E"/>
    <w:rsid w:val="00D17DB0"/>
    <w:rsid w:val="00D57EDB"/>
    <w:rsid w:val="00D65DBC"/>
    <w:rsid w:val="00DC7623"/>
    <w:rsid w:val="00DC7B87"/>
    <w:rsid w:val="00E167C6"/>
    <w:rsid w:val="00E20EF2"/>
    <w:rsid w:val="00E25CBD"/>
    <w:rsid w:val="00E2775E"/>
    <w:rsid w:val="00E36A8B"/>
    <w:rsid w:val="00E55DF5"/>
    <w:rsid w:val="00E77776"/>
    <w:rsid w:val="00E81324"/>
    <w:rsid w:val="00EF4BBB"/>
    <w:rsid w:val="00F051A1"/>
    <w:rsid w:val="00F12098"/>
    <w:rsid w:val="00F3142D"/>
    <w:rsid w:val="00F33629"/>
    <w:rsid w:val="00F34712"/>
    <w:rsid w:val="00F524A3"/>
    <w:rsid w:val="00F859E7"/>
    <w:rsid w:val="00F93D68"/>
    <w:rsid w:val="00FA7B7F"/>
    <w:rsid w:val="00FF4E18"/>
    <w:rsid w:val="00FF71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F18C"/>
  <w15:chartTrackingRefBased/>
  <w15:docId w15:val="{2DDCE99A-95BC-49B7-87EA-6374B4FB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0A"/>
  </w:style>
  <w:style w:type="paragraph" w:styleId="Heading1">
    <w:name w:val="heading 1"/>
    <w:basedOn w:val="Normal"/>
    <w:next w:val="Normal"/>
    <w:link w:val="Heading1Char"/>
    <w:uiPriority w:val="9"/>
    <w:qFormat/>
    <w:rsid w:val="00945163"/>
    <w:pPr>
      <w:keepNext/>
      <w:keepLines/>
      <w:spacing w:before="120" w:after="120" w:line="280" w:lineRule="exact"/>
      <w:jc w:val="both"/>
      <w:outlineLvl w:val="0"/>
    </w:pPr>
    <w:rPr>
      <w:rFonts w:ascii="Tahoma" w:eastAsiaTheme="majorEastAsia" w:hAnsi="Tahoma" w:cstheme="majorBidi"/>
      <w:b/>
      <w:bCs/>
      <w:color w:val="4472C4" w:themeColor="accent1"/>
      <w:sz w:val="28"/>
      <w:szCs w:val="28"/>
      <w:lang w:val="en-GB" w:eastAsia="el-GR"/>
    </w:rPr>
  </w:style>
  <w:style w:type="paragraph" w:styleId="Heading2">
    <w:name w:val="heading 2"/>
    <w:basedOn w:val="Normal"/>
    <w:next w:val="Normal"/>
    <w:link w:val="Heading2Char"/>
    <w:uiPriority w:val="9"/>
    <w:unhideWhenUsed/>
    <w:qFormat/>
    <w:rsid w:val="001D4A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45163"/>
    <w:rPr>
      <w:rFonts w:ascii="Tahoma" w:eastAsiaTheme="majorEastAsia" w:hAnsi="Tahoma" w:cstheme="majorBidi"/>
      <w:b/>
      <w:bCs/>
      <w:color w:val="4472C4" w:themeColor="accent1"/>
      <w:sz w:val="28"/>
      <w:szCs w:val="28"/>
      <w:lang w:val="en-GB" w:eastAsia="el-GR"/>
    </w:rPr>
  </w:style>
  <w:style w:type="paragraph" w:styleId="Title">
    <w:name w:val="Title"/>
    <w:basedOn w:val="Normal"/>
    <w:next w:val="Normal"/>
    <w:link w:val="TitleChar"/>
    <w:uiPriority w:val="10"/>
    <w:qFormat/>
    <w:rsid w:val="001D4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A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D4A3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30547"/>
    <w:rPr>
      <w:sz w:val="16"/>
      <w:szCs w:val="16"/>
    </w:rPr>
  </w:style>
  <w:style w:type="paragraph" w:styleId="CommentText">
    <w:name w:val="annotation text"/>
    <w:basedOn w:val="Normal"/>
    <w:link w:val="CommentTextChar"/>
    <w:uiPriority w:val="99"/>
    <w:semiHidden/>
    <w:unhideWhenUsed/>
    <w:rsid w:val="00430547"/>
    <w:pPr>
      <w:spacing w:line="240" w:lineRule="auto"/>
    </w:pPr>
    <w:rPr>
      <w:sz w:val="20"/>
      <w:szCs w:val="20"/>
    </w:rPr>
  </w:style>
  <w:style w:type="character" w:customStyle="1" w:styleId="CommentTextChar">
    <w:name w:val="Comment Text Char"/>
    <w:basedOn w:val="DefaultParagraphFont"/>
    <w:link w:val="CommentText"/>
    <w:uiPriority w:val="99"/>
    <w:semiHidden/>
    <w:rsid w:val="00430547"/>
    <w:rPr>
      <w:sz w:val="20"/>
      <w:szCs w:val="20"/>
    </w:rPr>
  </w:style>
  <w:style w:type="paragraph" w:styleId="CommentSubject">
    <w:name w:val="annotation subject"/>
    <w:basedOn w:val="CommentText"/>
    <w:next w:val="CommentText"/>
    <w:link w:val="CommentSubjectChar"/>
    <w:uiPriority w:val="99"/>
    <w:semiHidden/>
    <w:unhideWhenUsed/>
    <w:rsid w:val="00430547"/>
    <w:rPr>
      <w:b/>
      <w:bCs/>
    </w:rPr>
  </w:style>
  <w:style w:type="character" w:customStyle="1" w:styleId="CommentSubjectChar">
    <w:name w:val="Comment Subject Char"/>
    <w:basedOn w:val="CommentTextChar"/>
    <w:link w:val="CommentSubject"/>
    <w:uiPriority w:val="99"/>
    <w:semiHidden/>
    <w:rsid w:val="00430547"/>
    <w:rPr>
      <w:b/>
      <w:bCs/>
      <w:sz w:val="20"/>
      <w:szCs w:val="20"/>
    </w:rPr>
  </w:style>
  <w:style w:type="paragraph" w:styleId="FootnoteText">
    <w:name w:val="footnote text"/>
    <w:basedOn w:val="Normal"/>
    <w:link w:val="FootnoteTextChar"/>
    <w:uiPriority w:val="99"/>
    <w:semiHidden/>
    <w:unhideWhenUsed/>
    <w:rsid w:val="00FA7B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B7F"/>
    <w:rPr>
      <w:sz w:val="20"/>
      <w:szCs w:val="20"/>
    </w:rPr>
  </w:style>
  <w:style w:type="character" w:styleId="FootnoteReference">
    <w:name w:val="footnote reference"/>
    <w:basedOn w:val="DefaultParagraphFont"/>
    <w:uiPriority w:val="99"/>
    <w:semiHidden/>
    <w:unhideWhenUsed/>
    <w:rsid w:val="00FA7B7F"/>
    <w:rPr>
      <w:vertAlign w:val="superscript"/>
    </w:rPr>
  </w:style>
  <w:style w:type="paragraph" w:styleId="ListParagraph">
    <w:name w:val="List Paragraph"/>
    <w:basedOn w:val="Normal"/>
    <w:uiPriority w:val="34"/>
    <w:qFormat/>
    <w:rsid w:val="00FA7B7F"/>
    <w:pPr>
      <w:ind w:left="720"/>
      <w:contextualSpacing/>
    </w:pPr>
  </w:style>
  <w:style w:type="table" w:styleId="TableGrid">
    <w:name w:val="Table Grid"/>
    <w:basedOn w:val="TableNormal"/>
    <w:uiPriority w:val="39"/>
    <w:rsid w:val="008F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1E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D6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6BD"/>
    <w:rPr>
      <w:rFonts w:ascii="Segoe UI" w:hAnsi="Segoe UI" w:cs="Segoe UI"/>
      <w:sz w:val="18"/>
      <w:szCs w:val="18"/>
    </w:rPr>
  </w:style>
  <w:style w:type="character" w:styleId="Hyperlink">
    <w:name w:val="Hyperlink"/>
    <w:basedOn w:val="DefaultParagraphFont"/>
    <w:uiPriority w:val="99"/>
    <w:unhideWhenUsed/>
    <w:rsid w:val="005A3946"/>
    <w:rPr>
      <w:color w:val="0563C1" w:themeColor="hyperlink"/>
      <w:u w:val="single"/>
    </w:rPr>
  </w:style>
  <w:style w:type="paragraph" w:styleId="TOCHeading">
    <w:name w:val="TOC Heading"/>
    <w:basedOn w:val="Heading1"/>
    <w:next w:val="Normal"/>
    <w:uiPriority w:val="39"/>
    <w:unhideWhenUsed/>
    <w:qFormat/>
    <w:rsid w:val="003444A3"/>
    <w:pPr>
      <w:spacing w:before="240" w:after="0" w:line="259" w:lineRule="auto"/>
      <w:jc w:val="left"/>
      <w:outlineLvl w:val="9"/>
    </w:pPr>
    <w:rPr>
      <w:rFonts w:asciiTheme="majorHAnsi" w:hAnsiTheme="majorHAns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3444A3"/>
    <w:pPr>
      <w:spacing w:after="100"/>
      <w:ind w:left="220"/>
    </w:pPr>
  </w:style>
  <w:style w:type="paragraph" w:styleId="TOC1">
    <w:name w:val="toc 1"/>
    <w:basedOn w:val="Normal"/>
    <w:next w:val="Normal"/>
    <w:autoRedefine/>
    <w:uiPriority w:val="39"/>
    <w:unhideWhenUsed/>
    <w:rsid w:val="003444A3"/>
    <w:pPr>
      <w:spacing w:after="100"/>
    </w:pPr>
  </w:style>
  <w:style w:type="character" w:styleId="UnresolvedMention">
    <w:name w:val="Unresolved Mention"/>
    <w:basedOn w:val="DefaultParagraphFont"/>
    <w:uiPriority w:val="99"/>
    <w:semiHidden/>
    <w:unhideWhenUsed/>
    <w:rsid w:val="00980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oannou@dec.dmrid.gov.cy" TargetMode="External"/><Relationship Id="rId5" Type="http://schemas.openxmlformats.org/officeDocument/2006/relationships/webSettings" Target="webSettings.xml"/><Relationship Id="rId10" Type="http://schemas.openxmlformats.org/officeDocument/2006/relationships/hyperlink" Target="mailto:gkomodromos@dec.dmrid.gov.cy" TargetMode="External"/><Relationship Id="rId4" Type="http://schemas.openxmlformats.org/officeDocument/2006/relationships/settings" Target="settings.xml"/><Relationship Id="rId9" Type="http://schemas.openxmlformats.org/officeDocument/2006/relationships/hyperlink" Target="mailto:ggtt@mindigita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0FDC-8D77-4826-9057-AE40F05C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Psychis</dc:creator>
  <cp:keywords/>
  <dc:description/>
  <cp:lastModifiedBy>user</cp:lastModifiedBy>
  <cp:revision>4</cp:revision>
  <dcterms:created xsi:type="dcterms:W3CDTF">2021-05-18T07:39:00Z</dcterms:created>
  <dcterms:modified xsi:type="dcterms:W3CDTF">2021-05-18T07:44:00Z</dcterms:modified>
</cp:coreProperties>
</file>